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BE84" w14:textId="6C47808F" w:rsidR="0024474B" w:rsidRPr="00CF41FF" w:rsidRDefault="009E3DCF" w:rsidP="00B52DC4">
      <w:pPr>
        <w:jc w:val="right"/>
        <w:rPr>
          <w:rFonts w:ascii="ＭＳ Ｐゴシック" w:eastAsia="ＭＳ Ｐゴシック" w:hAnsi="ＭＳ Ｐゴシック"/>
          <w:b/>
          <w:bCs/>
        </w:rPr>
      </w:pPr>
      <w:r w:rsidRPr="00CF41FF">
        <w:rPr>
          <w:rFonts w:ascii="ＭＳ Ｐゴシック" w:eastAsia="ＭＳ Ｐゴシック" w:hAnsi="ＭＳ Ｐゴシック" w:hint="eastAsia"/>
          <w:noProof/>
          <w:sz w:val="20"/>
        </w:rPr>
        <mc:AlternateContent>
          <mc:Choice Requires="wps">
            <w:drawing>
              <wp:anchor distT="0" distB="0" distL="114300" distR="114300" simplePos="0" relativeHeight="251613184" behindDoc="0" locked="0" layoutInCell="1" allowOverlap="1" wp14:anchorId="5359F118" wp14:editId="3C82F884">
                <wp:simplePos x="0" y="0"/>
                <wp:positionH relativeFrom="column">
                  <wp:posOffset>57150</wp:posOffset>
                </wp:positionH>
                <wp:positionV relativeFrom="paragraph">
                  <wp:posOffset>213995</wp:posOffset>
                </wp:positionV>
                <wp:extent cx="6134100" cy="7915275"/>
                <wp:effectExtent l="0" t="0" r="0" b="0"/>
                <wp:wrapNone/>
                <wp:docPr id="72"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91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15EF" id="Rectangle 696" o:spid="_x0000_s1026" style="position:absolute;left:0;text-align:left;margin-left:4.5pt;margin-top:16.85pt;width:483pt;height:623.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" filled="f">
                <v:textbox inset="5.85pt,.7pt,5.85pt,.7pt"/>
              </v:rect>
            </w:pict>
          </mc:Fallback>
        </mc:AlternateContent>
      </w:r>
      <w:r w:rsidR="000B479D" w:rsidRPr="00CF41FF">
        <w:rPr>
          <w:rFonts w:ascii="ＭＳ Ｐゴシック" w:eastAsia="ＭＳ Ｐゴシック" w:hAnsi="ＭＳ Ｐゴシック" w:hint="eastAsia"/>
          <w:b/>
          <w:bCs/>
        </w:rPr>
        <w:t>Form AM-</w:t>
      </w:r>
      <w:r w:rsidR="001B5150" w:rsidRPr="00CF41FF">
        <w:rPr>
          <w:rFonts w:ascii="ＭＳ Ｐゴシック" w:eastAsia="ＭＳ Ｐゴシック" w:hAnsi="ＭＳ Ｐゴシック" w:hint="eastAsia"/>
          <w:b/>
          <w:bCs/>
        </w:rPr>
        <w:t>N</w:t>
      </w:r>
      <w:r w:rsidR="00966191" w:rsidRPr="00CF41FF">
        <w:rPr>
          <w:rFonts w:ascii="ＭＳ Ｐゴシック" w:eastAsia="ＭＳ Ｐゴシック" w:hAnsi="ＭＳ Ｐゴシック" w:hint="eastAsia"/>
          <w:b/>
          <w:bCs/>
        </w:rPr>
        <w:t>T</w:t>
      </w:r>
      <w:r w:rsidR="001A2018" w:rsidRPr="00CF41FF">
        <w:rPr>
          <w:rFonts w:ascii="ＭＳ Ｐゴシック" w:eastAsia="ＭＳ Ｐゴシック" w:hAnsi="ＭＳ Ｐゴシック"/>
          <w:b/>
          <w:bCs/>
        </w:rPr>
        <w:t>(J)</w:t>
      </w:r>
    </w:p>
    <w:p w14:paraId="72FFC4F0" w14:textId="77777777" w:rsidR="00DA48B2" w:rsidRPr="00CF41FF" w:rsidRDefault="006369D6" w:rsidP="00DA48B2">
      <w:pPr>
        <w:jc w:val="cente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非破壊試験</w:t>
      </w:r>
      <w:r w:rsidR="00DA48B2" w:rsidRPr="00CF41FF">
        <w:rPr>
          <w:rFonts w:ascii="ＭＳ Ｐゴシック" w:eastAsia="ＭＳ Ｐゴシック" w:hAnsi="ＭＳ Ｐゴシック" w:hint="eastAsia"/>
          <w:sz w:val="20"/>
        </w:rPr>
        <w:t>事業所承認申込書</w:t>
      </w:r>
    </w:p>
    <w:p w14:paraId="5933161C" w14:textId="0A396442" w:rsidR="00DA48B2" w:rsidRPr="00CF41FF" w:rsidRDefault="00DA48B2" w:rsidP="00DA48B2">
      <w:pPr>
        <w:spacing w:line="240" w:lineRule="exact"/>
        <w:ind w:left="97" w:right="156"/>
        <w:jc w:val="cente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r w:rsidR="00EE0A3B" w:rsidRPr="00CF41FF">
        <w:rPr>
          <w:b/>
        </w:rPr>
        <w:fldChar w:fldCharType="begin">
          <w:ffData>
            <w:name w:val="Check1"/>
            <w:enabled/>
            <w:calcOnExit w:val="0"/>
            <w:checkBox>
              <w:sizeAuto/>
              <w:default w:val="0"/>
            </w:checkBox>
          </w:ffData>
        </w:fldChar>
      </w:r>
      <w:bookmarkStart w:id="0" w:name="Check1"/>
      <w:r w:rsidR="00EE0A3B" w:rsidRPr="00CF41FF">
        <w:rPr>
          <w:b/>
        </w:rPr>
        <w:instrText xml:space="preserve"> FORMCHECKBOX </w:instrText>
      </w:r>
      <w:r w:rsidR="00B47804">
        <w:rPr>
          <w:b/>
        </w:rPr>
      </w:r>
      <w:r w:rsidR="00B47804">
        <w:rPr>
          <w:b/>
        </w:rPr>
        <w:fldChar w:fldCharType="separate"/>
      </w:r>
      <w:r w:rsidR="00EE0A3B" w:rsidRPr="00CF41FF">
        <w:rPr>
          <w:b/>
        </w:rPr>
        <w:fldChar w:fldCharType="end"/>
      </w:r>
      <w:bookmarkEnd w:id="0"/>
      <w:r w:rsidRPr="00CF41FF">
        <w:rPr>
          <w:rFonts w:ascii="ＭＳ Ｐゴシック" w:eastAsia="ＭＳ Ｐゴシック" w:hAnsi="ＭＳ Ｐゴシック" w:hint="eastAsia"/>
          <w:sz w:val="20"/>
        </w:rPr>
        <w:t>承認審査</w:t>
      </w:r>
      <w:r w:rsidRPr="00CF41FF">
        <w:rPr>
          <w:rFonts w:ascii="ＭＳ Ｐゴシック" w:eastAsia="ＭＳ Ｐゴシック" w:hAnsi="ＭＳ Ｐゴシック"/>
          <w:position w:val="4"/>
          <w:sz w:val="20"/>
        </w:rPr>
        <w:t>*1</w:t>
      </w:r>
      <w:r w:rsidRPr="00CF41FF">
        <w:rPr>
          <w:rFonts w:ascii="ＭＳ Ｐゴシック" w:eastAsia="ＭＳ Ｐゴシック" w:hAnsi="ＭＳ Ｐゴシック"/>
          <w:sz w:val="20"/>
        </w:rPr>
        <w:t xml:space="preserve"> </w:t>
      </w:r>
      <w:r w:rsidR="00EE0A3B" w:rsidRPr="00CF41FF">
        <w:rPr>
          <w:b/>
        </w:rPr>
        <w:fldChar w:fldCharType="begin">
          <w:ffData>
            <w:name w:val="Check1"/>
            <w:enabled/>
            <w:calcOnExit w:val="0"/>
            <w:checkBox>
              <w:sizeAuto/>
              <w:default w:val="0"/>
            </w:checkBox>
          </w:ffData>
        </w:fldChar>
      </w:r>
      <w:r w:rsidR="00EE0A3B" w:rsidRPr="00CF41FF">
        <w:rPr>
          <w:b/>
        </w:rPr>
        <w:instrText xml:space="preserve"> FORMCHECKBOX </w:instrText>
      </w:r>
      <w:r w:rsidR="00B47804">
        <w:rPr>
          <w:b/>
        </w:rPr>
      </w:r>
      <w:r w:rsidR="00B47804">
        <w:rPr>
          <w:b/>
        </w:rPr>
        <w:fldChar w:fldCharType="separate"/>
      </w:r>
      <w:r w:rsidR="00EE0A3B" w:rsidRPr="00CF41FF">
        <w:rPr>
          <w:b/>
        </w:rPr>
        <w:fldChar w:fldCharType="end"/>
      </w:r>
      <w:r w:rsidRPr="00CF41FF">
        <w:rPr>
          <w:rFonts w:ascii="ＭＳ Ｐゴシック" w:eastAsia="ＭＳ Ｐゴシック" w:hAnsi="ＭＳ Ｐゴシック" w:hint="eastAsia"/>
          <w:sz w:val="20"/>
        </w:rPr>
        <w:t>臨時審査</w:t>
      </w:r>
      <w:r w:rsidRPr="00CF41FF">
        <w:rPr>
          <w:rFonts w:ascii="ＭＳ Ｐゴシック" w:eastAsia="ＭＳ Ｐゴシック" w:hAnsi="ＭＳ Ｐゴシック"/>
          <w:position w:val="4"/>
          <w:sz w:val="20"/>
        </w:rPr>
        <w:t>*2</w:t>
      </w:r>
      <w:r w:rsidRPr="00CF41FF">
        <w:rPr>
          <w:rFonts w:ascii="ＭＳ Ｐゴシック" w:eastAsia="ＭＳ Ｐゴシック" w:hAnsi="ＭＳ Ｐゴシック"/>
          <w:sz w:val="20"/>
        </w:rPr>
        <w:t xml:space="preserve"> </w:t>
      </w:r>
      <w:r w:rsidR="00EE0A3B" w:rsidRPr="00CF41FF">
        <w:rPr>
          <w:b/>
        </w:rPr>
        <w:fldChar w:fldCharType="begin">
          <w:ffData>
            <w:name w:val="Check1"/>
            <w:enabled/>
            <w:calcOnExit w:val="0"/>
            <w:checkBox>
              <w:sizeAuto/>
              <w:default w:val="0"/>
            </w:checkBox>
          </w:ffData>
        </w:fldChar>
      </w:r>
      <w:r w:rsidR="00EE0A3B" w:rsidRPr="00CF41FF">
        <w:rPr>
          <w:b/>
        </w:rPr>
        <w:instrText xml:space="preserve"> FORMCHECKBOX </w:instrText>
      </w:r>
      <w:r w:rsidR="00B47804">
        <w:rPr>
          <w:b/>
        </w:rPr>
      </w:r>
      <w:r w:rsidR="00B47804">
        <w:rPr>
          <w:b/>
        </w:rPr>
        <w:fldChar w:fldCharType="separate"/>
      </w:r>
      <w:r w:rsidR="00EE0A3B" w:rsidRPr="00CF41FF">
        <w:rPr>
          <w:b/>
        </w:rPr>
        <w:fldChar w:fldCharType="end"/>
      </w:r>
      <w:r w:rsidRPr="00CF41FF">
        <w:rPr>
          <w:rFonts w:ascii="ＭＳ Ｐゴシック" w:eastAsia="ＭＳ Ｐゴシック" w:hAnsi="ＭＳ Ｐゴシック" w:hint="eastAsia"/>
          <w:sz w:val="20"/>
        </w:rPr>
        <w:t>定期審査</w:t>
      </w:r>
      <w:r w:rsidRPr="00CF41FF">
        <w:rPr>
          <w:rFonts w:ascii="ＭＳ Ｐゴシック" w:eastAsia="ＭＳ Ｐゴシック" w:hAnsi="ＭＳ Ｐゴシック"/>
          <w:position w:val="4"/>
          <w:sz w:val="20"/>
        </w:rPr>
        <w:t>*3</w:t>
      </w:r>
      <w:r w:rsidRPr="00CF41FF">
        <w:rPr>
          <w:rFonts w:ascii="ＭＳ Ｐゴシック" w:eastAsia="ＭＳ Ｐゴシック" w:hAnsi="ＭＳ Ｐゴシック"/>
          <w:sz w:val="20"/>
        </w:rPr>
        <w:t xml:space="preserve"> </w:t>
      </w:r>
      <w:r w:rsidR="00EE0A3B" w:rsidRPr="00CF41FF">
        <w:rPr>
          <w:b/>
        </w:rPr>
        <w:fldChar w:fldCharType="begin">
          <w:ffData>
            <w:name w:val="Check1"/>
            <w:enabled/>
            <w:calcOnExit w:val="0"/>
            <w:checkBox>
              <w:sizeAuto/>
              <w:default w:val="0"/>
            </w:checkBox>
          </w:ffData>
        </w:fldChar>
      </w:r>
      <w:r w:rsidR="00EE0A3B" w:rsidRPr="00CF41FF">
        <w:rPr>
          <w:b/>
        </w:rPr>
        <w:instrText xml:space="preserve"> FORMCHECKBOX </w:instrText>
      </w:r>
      <w:r w:rsidR="00B47804">
        <w:rPr>
          <w:b/>
        </w:rPr>
      </w:r>
      <w:r w:rsidR="00B47804">
        <w:rPr>
          <w:b/>
        </w:rPr>
        <w:fldChar w:fldCharType="separate"/>
      </w:r>
      <w:r w:rsidR="00EE0A3B" w:rsidRPr="00CF41FF">
        <w:rPr>
          <w:b/>
        </w:rPr>
        <w:fldChar w:fldCharType="end"/>
      </w:r>
      <w:r w:rsidRPr="00CF41FF">
        <w:rPr>
          <w:rFonts w:ascii="ＭＳ Ｐゴシック" w:eastAsia="ＭＳ Ｐゴシック" w:hAnsi="ＭＳ Ｐゴシック" w:hint="eastAsia"/>
          <w:sz w:val="20"/>
        </w:rPr>
        <w:t>更新審査</w:t>
      </w:r>
      <w:r w:rsidRPr="00CF41FF">
        <w:rPr>
          <w:rFonts w:ascii="ＭＳ Ｐゴシック" w:eastAsia="ＭＳ Ｐゴシック" w:hAnsi="ＭＳ Ｐゴシック"/>
          <w:position w:val="4"/>
          <w:sz w:val="20"/>
        </w:rPr>
        <w:t>*4</w:t>
      </w:r>
      <w:r w:rsidRPr="00CF41FF">
        <w:rPr>
          <w:rFonts w:ascii="ＭＳ Ｐゴシック" w:eastAsia="ＭＳ Ｐゴシック" w:hAnsi="ＭＳ Ｐゴシック"/>
          <w:sz w:val="20"/>
        </w:rPr>
        <w:t xml:space="preserve"> </w:t>
      </w:r>
      <w:r w:rsidR="00EE0A3B" w:rsidRPr="00CF41FF">
        <w:rPr>
          <w:b/>
        </w:rPr>
        <w:fldChar w:fldCharType="begin">
          <w:ffData>
            <w:name w:val="Check1"/>
            <w:enabled/>
            <w:calcOnExit w:val="0"/>
            <w:checkBox>
              <w:sizeAuto/>
              <w:default w:val="0"/>
            </w:checkBox>
          </w:ffData>
        </w:fldChar>
      </w:r>
      <w:r w:rsidR="00EE0A3B" w:rsidRPr="00CF41FF">
        <w:rPr>
          <w:b/>
        </w:rPr>
        <w:instrText xml:space="preserve"> FORMCHECKBOX </w:instrText>
      </w:r>
      <w:r w:rsidR="00B47804">
        <w:rPr>
          <w:b/>
        </w:rPr>
      </w:r>
      <w:r w:rsidR="00B47804">
        <w:rPr>
          <w:b/>
        </w:rPr>
        <w:fldChar w:fldCharType="separate"/>
      </w:r>
      <w:r w:rsidR="00EE0A3B" w:rsidRPr="00CF41FF">
        <w:rPr>
          <w:b/>
        </w:rPr>
        <w:fldChar w:fldCharType="end"/>
      </w:r>
      <w:r w:rsidRPr="00CF41FF">
        <w:rPr>
          <w:rFonts w:ascii="ＭＳ Ｐゴシック" w:eastAsia="ＭＳ Ｐゴシック" w:hAnsi="ＭＳ Ｐゴシック" w:hint="eastAsia"/>
          <w:sz w:val="20"/>
        </w:rPr>
        <w:t>取下げ</w:t>
      </w:r>
      <w:r w:rsidRPr="00CF41FF">
        <w:rPr>
          <w:rFonts w:ascii="ＭＳ Ｐゴシック" w:eastAsia="ＭＳ Ｐゴシック" w:hAnsi="ＭＳ Ｐゴシック"/>
          <w:position w:val="4"/>
          <w:sz w:val="20"/>
        </w:rPr>
        <w:t>*5</w:t>
      </w:r>
      <w:r w:rsidRPr="00CF41FF">
        <w:rPr>
          <w:rFonts w:ascii="ＭＳ Ｐゴシック" w:eastAsia="ＭＳ Ｐゴシック" w:hAnsi="ＭＳ Ｐゴシック" w:hint="eastAsia"/>
          <w:sz w:val="20"/>
        </w:rPr>
        <w:t>）</w:t>
      </w:r>
    </w:p>
    <w:p w14:paraId="17E411CE" w14:textId="77777777" w:rsidR="00DA48B2" w:rsidRPr="00CF41FF" w:rsidRDefault="00DA48B2" w:rsidP="00DA48B2">
      <w:pPr>
        <w:spacing w:line="240" w:lineRule="exact"/>
        <w:ind w:left="97" w:right="156"/>
        <w:jc w:val="center"/>
        <w:rPr>
          <w:rFonts w:ascii="ＭＳ Ｐゴシック" w:eastAsia="ＭＳ Ｐゴシック" w:hAnsi="ＭＳ Ｐゴシック"/>
          <w:b/>
          <w:sz w:val="20"/>
        </w:rPr>
      </w:pPr>
    </w:p>
    <w:tbl>
      <w:tblPr>
        <w:tblW w:w="0" w:type="auto"/>
        <w:tblInd w:w="414" w:type="dxa"/>
        <w:tblLayout w:type="fixed"/>
        <w:tblCellMar>
          <w:left w:w="99" w:type="dxa"/>
          <w:right w:w="99" w:type="dxa"/>
        </w:tblCellMar>
        <w:tblLook w:val="0000" w:firstRow="0" w:lastRow="0" w:firstColumn="0" w:lastColumn="0" w:noHBand="0" w:noVBand="0"/>
      </w:tblPr>
      <w:tblGrid>
        <w:gridCol w:w="315"/>
        <w:gridCol w:w="105"/>
        <w:gridCol w:w="315"/>
        <w:gridCol w:w="630"/>
        <w:gridCol w:w="1050"/>
        <w:gridCol w:w="315"/>
        <w:gridCol w:w="630"/>
        <w:gridCol w:w="1155"/>
        <w:gridCol w:w="315"/>
        <w:gridCol w:w="315"/>
        <w:gridCol w:w="630"/>
        <w:gridCol w:w="157"/>
        <w:gridCol w:w="788"/>
        <w:gridCol w:w="525"/>
        <w:gridCol w:w="945"/>
        <w:gridCol w:w="945"/>
      </w:tblGrid>
      <w:tr w:rsidR="00CF41FF" w:rsidRPr="00CF41FF" w14:paraId="6137829A" w14:textId="77777777" w:rsidTr="0092496D">
        <w:tc>
          <w:tcPr>
            <w:tcW w:w="4830" w:type="dxa"/>
            <w:gridSpan w:val="9"/>
          </w:tcPr>
          <w:p w14:paraId="238BD950"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r w:rsidR="006369D6" w:rsidRPr="00CF41FF">
              <w:rPr>
                <w:rFonts w:ascii="ＭＳ Ｐゴシック" w:eastAsia="ＭＳ Ｐゴシック" w:hAnsi="ＭＳ Ｐゴシック" w:hint="eastAsia"/>
                <w:sz w:val="20"/>
              </w:rPr>
              <w:t>一</w:t>
            </w:r>
            <w:r w:rsidRPr="00CF41FF">
              <w:rPr>
                <w:rFonts w:ascii="ＭＳ Ｐゴシック" w:eastAsia="ＭＳ Ｐゴシック" w:hAnsi="ＭＳ Ｐゴシック" w:hint="eastAsia"/>
                <w:sz w:val="20"/>
              </w:rPr>
              <w:t>財）日本海事協会　御中</w:t>
            </w:r>
          </w:p>
        </w:tc>
        <w:tc>
          <w:tcPr>
            <w:tcW w:w="945" w:type="dxa"/>
            <w:gridSpan w:val="2"/>
          </w:tcPr>
          <w:p w14:paraId="471CA4DC" w14:textId="77777777" w:rsidR="00DA48B2" w:rsidRPr="00CF41FF" w:rsidRDefault="00DA48B2" w:rsidP="0092496D">
            <w:pPr>
              <w:ind w:right="-204"/>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申込日:</w:t>
            </w:r>
          </w:p>
        </w:tc>
        <w:tc>
          <w:tcPr>
            <w:tcW w:w="1470" w:type="dxa"/>
            <w:gridSpan w:val="3"/>
            <w:tcBorders>
              <w:bottom w:val="single" w:sz="4" w:space="0" w:color="auto"/>
            </w:tcBorders>
          </w:tcPr>
          <w:p w14:paraId="30ED5ABF"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 xml:space="preserve">　　　　年</w:t>
            </w:r>
          </w:p>
        </w:tc>
        <w:tc>
          <w:tcPr>
            <w:tcW w:w="945" w:type="dxa"/>
            <w:tcBorders>
              <w:bottom w:val="single" w:sz="4" w:space="0" w:color="auto"/>
            </w:tcBorders>
          </w:tcPr>
          <w:p w14:paraId="1CBF2E86" w14:textId="77777777" w:rsidR="00DA48B2" w:rsidRPr="00CF41FF" w:rsidRDefault="00DA48B2" w:rsidP="0092496D">
            <w:pPr>
              <w:rPr>
                <w:rFonts w:ascii="ＭＳ Ｐゴシック" w:eastAsia="ＭＳ Ｐゴシック" w:hAnsi="ＭＳ Ｐゴシック"/>
                <w:sz w:val="18"/>
              </w:rPr>
            </w:pPr>
            <w:r w:rsidRPr="00CF41FF">
              <w:rPr>
                <w:rFonts w:ascii="ＭＳ Ｐゴシック" w:eastAsia="ＭＳ Ｐゴシック" w:hAnsi="ＭＳ Ｐゴシック" w:hint="eastAsia"/>
                <w:sz w:val="18"/>
              </w:rPr>
              <w:t xml:space="preserve">　　月</w:t>
            </w:r>
          </w:p>
        </w:tc>
        <w:tc>
          <w:tcPr>
            <w:tcW w:w="945" w:type="dxa"/>
            <w:tcBorders>
              <w:bottom w:val="single" w:sz="4" w:space="0" w:color="auto"/>
            </w:tcBorders>
          </w:tcPr>
          <w:p w14:paraId="6D689C0D" w14:textId="77777777" w:rsidR="00DA48B2" w:rsidRPr="00CF41FF" w:rsidRDefault="00DA48B2" w:rsidP="0092496D">
            <w:pPr>
              <w:rPr>
                <w:rFonts w:ascii="ＭＳ Ｐゴシック" w:eastAsia="ＭＳ Ｐゴシック" w:hAnsi="ＭＳ Ｐゴシック"/>
                <w:sz w:val="18"/>
              </w:rPr>
            </w:pPr>
            <w:r w:rsidRPr="00CF41FF">
              <w:rPr>
                <w:rFonts w:ascii="ＭＳ Ｐゴシック" w:eastAsia="ＭＳ Ｐゴシック" w:hAnsi="ＭＳ Ｐゴシック" w:hint="eastAsia"/>
                <w:sz w:val="18"/>
              </w:rPr>
              <w:t xml:space="preserve">　　日</w:t>
            </w:r>
          </w:p>
        </w:tc>
      </w:tr>
      <w:tr w:rsidR="00CF41FF" w:rsidRPr="00CF41FF" w14:paraId="259CB7E9" w14:textId="77777777" w:rsidTr="0092496D">
        <w:trPr>
          <w:cantSplit/>
        </w:trPr>
        <w:tc>
          <w:tcPr>
            <w:tcW w:w="2415" w:type="dxa"/>
            <w:gridSpan w:val="5"/>
          </w:tcPr>
          <w:p w14:paraId="299A2CBB"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事業者名（申込者）</w:t>
            </w:r>
          </w:p>
        </w:tc>
        <w:tc>
          <w:tcPr>
            <w:tcW w:w="315" w:type="dxa"/>
          </w:tcPr>
          <w:p w14:paraId="1AB2D329"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c>
          <w:tcPr>
            <w:tcW w:w="6405" w:type="dxa"/>
            <w:gridSpan w:val="10"/>
            <w:tcBorders>
              <w:bottom w:val="single" w:sz="4" w:space="0" w:color="auto"/>
            </w:tcBorders>
          </w:tcPr>
          <w:p w14:paraId="595B7B79" w14:textId="77777777" w:rsidR="00DA48B2" w:rsidRPr="00CF41FF" w:rsidRDefault="00DA48B2" w:rsidP="0092496D">
            <w:pPr>
              <w:rPr>
                <w:rFonts w:ascii="ＭＳ Ｐゴシック" w:eastAsia="ＭＳ Ｐゴシック" w:hAnsi="ＭＳ Ｐゴシック"/>
                <w:sz w:val="20"/>
              </w:rPr>
            </w:pPr>
          </w:p>
        </w:tc>
      </w:tr>
      <w:tr w:rsidR="00CF41FF" w:rsidRPr="00CF41FF" w14:paraId="45670CD2" w14:textId="77777777" w:rsidTr="0092496D">
        <w:trPr>
          <w:cantSplit/>
        </w:trPr>
        <w:tc>
          <w:tcPr>
            <w:tcW w:w="2415" w:type="dxa"/>
            <w:gridSpan w:val="5"/>
          </w:tcPr>
          <w:p w14:paraId="08482F27"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連絡担当者及び連絡先</w:t>
            </w:r>
          </w:p>
        </w:tc>
        <w:tc>
          <w:tcPr>
            <w:tcW w:w="315" w:type="dxa"/>
          </w:tcPr>
          <w:p w14:paraId="5445A5E9"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c>
          <w:tcPr>
            <w:tcW w:w="6405" w:type="dxa"/>
            <w:gridSpan w:val="10"/>
            <w:tcBorders>
              <w:top w:val="single" w:sz="4" w:space="0" w:color="auto"/>
              <w:bottom w:val="single" w:sz="4" w:space="0" w:color="auto"/>
            </w:tcBorders>
          </w:tcPr>
          <w:p w14:paraId="0EFAC512" w14:textId="77777777" w:rsidR="00DA48B2" w:rsidRPr="00CF41FF" w:rsidRDefault="00DA48B2" w:rsidP="0092496D">
            <w:pPr>
              <w:rPr>
                <w:rFonts w:ascii="ＭＳ Ｐゴシック" w:eastAsia="ＭＳ Ｐゴシック" w:hAnsi="ＭＳ Ｐゴシック"/>
                <w:sz w:val="20"/>
              </w:rPr>
            </w:pPr>
          </w:p>
        </w:tc>
      </w:tr>
      <w:tr w:rsidR="00CF41FF" w:rsidRPr="00CF41FF" w14:paraId="093ED497" w14:textId="77777777" w:rsidTr="0092496D">
        <w:trPr>
          <w:cantSplit/>
        </w:trPr>
        <w:tc>
          <w:tcPr>
            <w:tcW w:w="2730" w:type="dxa"/>
            <w:gridSpan w:val="6"/>
          </w:tcPr>
          <w:p w14:paraId="1D63A07E" w14:textId="77777777" w:rsidR="00DA48B2" w:rsidRPr="00CF41FF" w:rsidRDefault="00DA48B2" w:rsidP="0092496D">
            <w:pPr>
              <w:rPr>
                <w:rFonts w:ascii="ＭＳ Ｐゴシック" w:eastAsia="ＭＳ Ｐゴシック" w:hAnsi="ＭＳ Ｐゴシック"/>
                <w:sz w:val="20"/>
              </w:rPr>
            </w:pPr>
          </w:p>
        </w:tc>
        <w:tc>
          <w:tcPr>
            <w:tcW w:w="630" w:type="dxa"/>
            <w:tcBorders>
              <w:top w:val="single" w:sz="4" w:space="0" w:color="auto"/>
              <w:bottom w:val="single" w:sz="4" w:space="0" w:color="auto"/>
            </w:tcBorders>
          </w:tcPr>
          <w:p w14:paraId="1210D133"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Tel:</w:t>
            </w:r>
          </w:p>
        </w:tc>
        <w:tc>
          <w:tcPr>
            <w:tcW w:w="2572" w:type="dxa"/>
            <w:gridSpan w:val="5"/>
            <w:tcBorders>
              <w:top w:val="single" w:sz="4" w:space="0" w:color="auto"/>
              <w:bottom w:val="single" w:sz="4" w:space="0" w:color="auto"/>
            </w:tcBorders>
          </w:tcPr>
          <w:p w14:paraId="2A3659AF" w14:textId="77777777" w:rsidR="00DA48B2" w:rsidRPr="00CF41FF" w:rsidRDefault="00DA48B2" w:rsidP="0092496D">
            <w:pPr>
              <w:rPr>
                <w:rFonts w:ascii="ＭＳ Ｐゴシック" w:eastAsia="ＭＳ Ｐゴシック" w:hAnsi="ＭＳ Ｐゴシック"/>
                <w:sz w:val="20"/>
              </w:rPr>
            </w:pPr>
          </w:p>
        </w:tc>
        <w:tc>
          <w:tcPr>
            <w:tcW w:w="788" w:type="dxa"/>
            <w:tcBorders>
              <w:top w:val="single" w:sz="4" w:space="0" w:color="auto"/>
              <w:bottom w:val="single" w:sz="4" w:space="0" w:color="auto"/>
            </w:tcBorders>
          </w:tcPr>
          <w:p w14:paraId="021B6558"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Fax:</w:t>
            </w:r>
          </w:p>
        </w:tc>
        <w:tc>
          <w:tcPr>
            <w:tcW w:w="2415" w:type="dxa"/>
            <w:gridSpan w:val="3"/>
            <w:tcBorders>
              <w:top w:val="single" w:sz="4" w:space="0" w:color="auto"/>
              <w:bottom w:val="single" w:sz="4" w:space="0" w:color="auto"/>
            </w:tcBorders>
          </w:tcPr>
          <w:p w14:paraId="700BA17B" w14:textId="77777777" w:rsidR="00DA48B2" w:rsidRPr="00CF41FF" w:rsidRDefault="00DA48B2" w:rsidP="0092496D">
            <w:pPr>
              <w:rPr>
                <w:rFonts w:ascii="ＭＳ Ｐゴシック" w:eastAsia="ＭＳ Ｐゴシック" w:hAnsi="ＭＳ Ｐゴシック"/>
                <w:sz w:val="20"/>
              </w:rPr>
            </w:pPr>
          </w:p>
        </w:tc>
      </w:tr>
      <w:tr w:rsidR="00CF41FF" w:rsidRPr="00CF41FF" w14:paraId="1DE612B8" w14:textId="77777777" w:rsidTr="0092496D">
        <w:trPr>
          <w:cantSplit/>
        </w:trPr>
        <w:tc>
          <w:tcPr>
            <w:tcW w:w="2730" w:type="dxa"/>
            <w:gridSpan w:val="6"/>
          </w:tcPr>
          <w:p w14:paraId="4A6E546F" w14:textId="77777777" w:rsidR="00DA48B2" w:rsidRPr="00CF41FF" w:rsidRDefault="00DA48B2" w:rsidP="0092496D">
            <w:pPr>
              <w:rPr>
                <w:rFonts w:ascii="ＭＳ Ｐゴシック" w:eastAsia="ＭＳ Ｐゴシック" w:hAnsi="ＭＳ Ｐゴシック"/>
                <w:sz w:val="20"/>
              </w:rPr>
            </w:pPr>
          </w:p>
        </w:tc>
        <w:tc>
          <w:tcPr>
            <w:tcW w:w="3202" w:type="dxa"/>
            <w:gridSpan w:val="6"/>
            <w:tcBorders>
              <w:top w:val="single" w:sz="4" w:space="0" w:color="auto"/>
              <w:bottom w:val="single" w:sz="4" w:space="0" w:color="auto"/>
            </w:tcBorders>
          </w:tcPr>
          <w:p w14:paraId="05AA0D48"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e-mail</w:t>
            </w:r>
          </w:p>
        </w:tc>
        <w:tc>
          <w:tcPr>
            <w:tcW w:w="3203" w:type="dxa"/>
            <w:gridSpan w:val="4"/>
            <w:tcBorders>
              <w:top w:val="single" w:sz="4" w:space="0" w:color="auto"/>
              <w:bottom w:val="single" w:sz="4" w:space="0" w:color="auto"/>
            </w:tcBorders>
          </w:tcPr>
          <w:p w14:paraId="67CC264C"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r>
      <w:tr w:rsidR="00CF41FF" w:rsidRPr="00CF41FF" w14:paraId="0A908761" w14:textId="77777777" w:rsidTr="0092496D">
        <w:trPr>
          <w:cantSplit/>
        </w:trPr>
        <w:tc>
          <w:tcPr>
            <w:tcW w:w="2730" w:type="dxa"/>
            <w:gridSpan w:val="6"/>
          </w:tcPr>
          <w:p w14:paraId="1E68DFE8" w14:textId="77777777" w:rsidR="00DA48B2" w:rsidRPr="00CF41FF" w:rsidRDefault="00DA48B2" w:rsidP="0092496D">
            <w:pPr>
              <w:rPr>
                <w:rFonts w:ascii="ＭＳ Ｐゴシック" w:eastAsia="ＭＳ Ｐゴシック" w:hAnsi="ＭＳ Ｐゴシック"/>
                <w:sz w:val="20"/>
              </w:rPr>
            </w:pPr>
          </w:p>
        </w:tc>
        <w:tc>
          <w:tcPr>
            <w:tcW w:w="3202" w:type="dxa"/>
            <w:gridSpan w:val="6"/>
            <w:tcBorders>
              <w:top w:val="single" w:sz="4" w:space="0" w:color="auto"/>
            </w:tcBorders>
          </w:tcPr>
          <w:p w14:paraId="38629090" w14:textId="77777777" w:rsidR="00DA48B2" w:rsidRPr="00CF41FF" w:rsidRDefault="00DA48B2" w:rsidP="0092496D">
            <w:pPr>
              <w:rPr>
                <w:rFonts w:ascii="ＭＳ Ｐゴシック" w:eastAsia="ＭＳ Ｐゴシック" w:hAnsi="ＭＳ Ｐゴシック"/>
                <w:sz w:val="20"/>
              </w:rPr>
            </w:pPr>
          </w:p>
        </w:tc>
        <w:tc>
          <w:tcPr>
            <w:tcW w:w="3203" w:type="dxa"/>
            <w:gridSpan w:val="4"/>
            <w:tcBorders>
              <w:top w:val="single" w:sz="4" w:space="0" w:color="auto"/>
            </w:tcBorders>
          </w:tcPr>
          <w:p w14:paraId="3850B084" w14:textId="77777777" w:rsidR="00DA48B2" w:rsidRPr="00CF41FF" w:rsidRDefault="00DA48B2" w:rsidP="0092496D">
            <w:pPr>
              <w:rPr>
                <w:rFonts w:ascii="ＭＳ Ｐゴシック" w:eastAsia="ＭＳ Ｐゴシック" w:hAnsi="ＭＳ Ｐゴシック"/>
                <w:sz w:val="20"/>
              </w:rPr>
            </w:pPr>
          </w:p>
        </w:tc>
      </w:tr>
      <w:tr w:rsidR="00CF41FF" w:rsidRPr="00CF41FF" w14:paraId="3A336576" w14:textId="77777777" w:rsidTr="0092496D">
        <w:trPr>
          <w:cantSplit/>
        </w:trPr>
        <w:tc>
          <w:tcPr>
            <w:tcW w:w="9135" w:type="dxa"/>
            <w:gridSpan w:val="16"/>
          </w:tcPr>
          <w:p w14:paraId="65A65C64"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下記事業所につき、「事業所承認規則」に基づき、</w:t>
            </w:r>
          </w:p>
        </w:tc>
      </w:tr>
      <w:tr w:rsidR="00CF41FF" w:rsidRPr="00CF41FF" w14:paraId="5898DFAD" w14:textId="77777777" w:rsidTr="0092496D">
        <w:trPr>
          <w:cantSplit/>
        </w:trPr>
        <w:tc>
          <w:tcPr>
            <w:tcW w:w="315" w:type="dxa"/>
          </w:tcPr>
          <w:p w14:paraId="60C82061" w14:textId="77777777" w:rsidR="00DA48B2" w:rsidRPr="00CF41FF" w:rsidRDefault="00DA48B2" w:rsidP="0092496D">
            <w:pPr>
              <w:rPr>
                <w:rFonts w:ascii="ＭＳ Ｐゴシック" w:eastAsia="ＭＳ Ｐゴシック" w:hAnsi="ＭＳ Ｐゴシック"/>
                <w:sz w:val="20"/>
              </w:rPr>
            </w:pPr>
          </w:p>
        </w:tc>
        <w:tc>
          <w:tcPr>
            <w:tcW w:w="420" w:type="dxa"/>
            <w:gridSpan w:val="2"/>
          </w:tcPr>
          <w:p w14:paraId="788F1222"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c>
          <w:tcPr>
            <w:tcW w:w="8400" w:type="dxa"/>
            <w:gridSpan w:val="13"/>
          </w:tcPr>
          <w:p w14:paraId="23B7ADF2"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承認審査を関連資料を添えて申し込みます</w:t>
            </w:r>
            <w:r w:rsidRPr="00CF41FF">
              <w:rPr>
                <w:rFonts w:ascii="ＭＳ Ｐゴシック" w:eastAsia="ＭＳ Ｐゴシック" w:hAnsi="ＭＳ Ｐゴシック"/>
                <w:position w:val="4"/>
                <w:sz w:val="20"/>
              </w:rPr>
              <w:t>*1</w:t>
            </w:r>
            <w:r w:rsidRPr="00CF41FF">
              <w:rPr>
                <w:rFonts w:ascii="ＭＳ Ｐゴシック" w:eastAsia="ＭＳ Ｐゴシック" w:hAnsi="ＭＳ Ｐゴシック" w:hint="eastAsia"/>
                <w:sz w:val="20"/>
              </w:rPr>
              <w:t>。</w:t>
            </w:r>
          </w:p>
        </w:tc>
      </w:tr>
      <w:tr w:rsidR="00CF41FF" w:rsidRPr="00CF41FF" w14:paraId="439A0C63" w14:textId="77777777" w:rsidTr="0092496D">
        <w:trPr>
          <w:cantSplit/>
        </w:trPr>
        <w:tc>
          <w:tcPr>
            <w:tcW w:w="315" w:type="dxa"/>
          </w:tcPr>
          <w:p w14:paraId="7BC9C39D" w14:textId="77777777" w:rsidR="00DA48B2" w:rsidRPr="00CF41FF" w:rsidRDefault="00DA48B2" w:rsidP="0092496D">
            <w:pPr>
              <w:rPr>
                <w:rFonts w:ascii="ＭＳ Ｐゴシック" w:eastAsia="ＭＳ Ｐゴシック" w:hAnsi="ＭＳ Ｐゴシック"/>
                <w:sz w:val="20"/>
              </w:rPr>
            </w:pPr>
          </w:p>
        </w:tc>
        <w:tc>
          <w:tcPr>
            <w:tcW w:w="420" w:type="dxa"/>
            <w:gridSpan w:val="2"/>
          </w:tcPr>
          <w:p w14:paraId="06626117"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c>
          <w:tcPr>
            <w:tcW w:w="8400" w:type="dxa"/>
            <w:gridSpan w:val="13"/>
            <w:tcBorders>
              <w:bottom w:val="single" w:sz="4" w:space="0" w:color="auto"/>
            </w:tcBorders>
          </w:tcPr>
          <w:p w14:paraId="073356FF"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承認内容変更に伴う臨時審査を関連資料を添えて申し込みます</w:t>
            </w:r>
            <w:r w:rsidRPr="00CF41FF">
              <w:rPr>
                <w:rFonts w:ascii="ＭＳ Ｐゴシック" w:eastAsia="ＭＳ Ｐゴシック" w:hAnsi="ＭＳ Ｐゴシック"/>
                <w:position w:val="4"/>
                <w:sz w:val="20"/>
              </w:rPr>
              <w:t>*2</w:t>
            </w:r>
            <w:r w:rsidRPr="00CF41FF">
              <w:rPr>
                <w:rFonts w:ascii="ＭＳ Ｐゴシック" w:eastAsia="ＭＳ Ｐゴシック" w:hAnsi="ＭＳ Ｐゴシック" w:hint="eastAsia"/>
                <w:sz w:val="20"/>
              </w:rPr>
              <w:t>。</w:t>
            </w:r>
          </w:p>
          <w:p w14:paraId="579D2B7C"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変更概要</w:t>
            </w:r>
            <w:r w:rsidRPr="00CF41FF">
              <w:rPr>
                <w:rFonts w:ascii="ＭＳ Ｐゴシック" w:eastAsia="ＭＳ Ｐゴシック" w:hAnsi="ＭＳ Ｐゴシック"/>
                <w:position w:val="4"/>
                <w:sz w:val="20"/>
              </w:rPr>
              <w:t>*2</w:t>
            </w:r>
            <w:r w:rsidRPr="00CF41FF">
              <w:rPr>
                <w:rFonts w:ascii="ＭＳ Ｐゴシック" w:eastAsia="ＭＳ Ｐゴシック" w:hAnsi="ＭＳ Ｐゴシック" w:hint="eastAsia"/>
                <w:sz w:val="20"/>
              </w:rPr>
              <w:t>:</w:t>
            </w:r>
          </w:p>
        </w:tc>
      </w:tr>
      <w:tr w:rsidR="00CF41FF" w:rsidRPr="00CF41FF" w14:paraId="3DFF26A4" w14:textId="77777777" w:rsidTr="0092496D">
        <w:trPr>
          <w:cantSplit/>
        </w:trPr>
        <w:tc>
          <w:tcPr>
            <w:tcW w:w="315" w:type="dxa"/>
          </w:tcPr>
          <w:p w14:paraId="07DA11BA" w14:textId="77777777" w:rsidR="00DA48B2" w:rsidRPr="00CF41FF" w:rsidRDefault="00DA48B2" w:rsidP="0092496D">
            <w:pPr>
              <w:rPr>
                <w:rFonts w:ascii="ＭＳ Ｐゴシック" w:eastAsia="ＭＳ Ｐゴシック" w:hAnsi="ＭＳ Ｐゴシック"/>
                <w:sz w:val="20"/>
              </w:rPr>
            </w:pPr>
          </w:p>
        </w:tc>
        <w:tc>
          <w:tcPr>
            <w:tcW w:w="420" w:type="dxa"/>
            <w:gridSpan w:val="2"/>
          </w:tcPr>
          <w:p w14:paraId="53E6C54A"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c>
          <w:tcPr>
            <w:tcW w:w="8400" w:type="dxa"/>
            <w:gridSpan w:val="13"/>
            <w:tcBorders>
              <w:top w:val="single" w:sz="4" w:space="0" w:color="auto"/>
            </w:tcBorders>
          </w:tcPr>
          <w:p w14:paraId="572B94FA"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定期審査を申し込みます</w:t>
            </w:r>
            <w:r w:rsidRPr="00CF41FF">
              <w:rPr>
                <w:rFonts w:ascii="ＭＳ Ｐゴシック" w:eastAsia="ＭＳ Ｐゴシック" w:hAnsi="ＭＳ Ｐゴシック"/>
                <w:position w:val="4"/>
                <w:sz w:val="20"/>
              </w:rPr>
              <w:t>*3</w:t>
            </w:r>
            <w:r w:rsidRPr="00CF41FF">
              <w:rPr>
                <w:rFonts w:ascii="ＭＳ Ｐゴシック" w:eastAsia="ＭＳ Ｐゴシック" w:hAnsi="ＭＳ Ｐゴシック" w:hint="eastAsia"/>
                <w:sz w:val="20"/>
              </w:rPr>
              <w:t>。</w:t>
            </w:r>
          </w:p>
        </w:tc>
      </w:tr>
      <w:tr w:rsidR="00CF41FF" w:rsidRPr="00CF41FF" w14:paraId="574E1FC4" w14:textId="77777777" w:rsidTr="0092496D">
        <w:trPr>
          <w:cantSplit/>
        </w:trPr>
        <w:tc>
          <w:tcPr>
            <w:tcW w:w="315" w:type="dxa"/>
          </w:tcPr>
          <w:p w14:paraId="007A4A08" w14:textId="77777777" w:rsidR="00DA48B2" w:rsidRPr="00CF41FF" w:rsidRDefault="00DA48B2" w:rsidP="0092496D">
            <w:pPr>
              <w:rPr>
                <w:rFonts w:ascii="ＭＳ Ｐゴシック" w:eastAsia="ＭＳ Ｐゴシック" w:hAnsi="ＭＳ Ｐゴシック"/>
                <w:sz w:val="20"/>
              </w:rPr>
            </w:pPr>
          </w:p>
        </w:tc>
        <w:tc>
          <w:tcPr>
            <w:tcW w:w="420" w:type="dxa"/>
            <w:gridSpan w:val="2"/>
          </w:tcPr>
          <w:p w14:paraId="6E76D052"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c>
          <w:tcPr>
            <w:tcW w:w="8400" w:type="dxa"/>
            <w:gridSpan w:val="13"/>
          </w:tcPr>
          <w:p w14:paraId="5F22DB91"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更新審査を申し込みます</w:t>
            </w:r>
            <w:r w:rsidRPr="00CF41FF">
              <w:rPr>
                <w:rFonts w:ascii="ＭＳ Ｐゴシック" w:eastAsia="ＭＳ Ｐゴシック" w:hAnsi="ＭＳ Ｐゴシック"/>
                <w:position w:val="4"/>
                <w:sz w:val="20"/>
              </w:rPr>
              <w:t>*4</w:t>
            </w:r>
            <w:r w:rsidRPr="00CF41FF">
              <w:rPr>
                <w:rFonts w:ascii="ＭＳ Ｐゴシック" w:eastAsia="ＭＳ Ｐゴシック" w:hAnsi="ＭＳ Ｐゴシック" w:hint="eastAsia"/>
                <w:sz w:val="20"/>
              </w:rPr>
              <w:t>。</w:t>
            </w:r>
          </w:p>
        </w:tc>
      </w:tr>
      <w:tr w:rsidR="00CF41FF" w:rsidRPr="00CF41FF" w14:paraId="04CD1EC8" w14:textId="77777777" w:rsidTr="0092496D">
        <w:trPr>
          <w:cantSplit/>
        </w:trPr>
        <w:tc>
          <w:tcPr>
            <w:tcW w:w="315" w:type="dxa"/>
          </w:tcPr>
          <w:p w14:paraId="6B259717" w14:textId="77777777" w:rsidR="00DA48B2" w:rsidRPr="00CF41FF" w:rsidRDefault="00DA48B2" w:rsidP="0092496D">
            <w:pPr>
              <w:rPr>
                <w:rFonts w:ascii="ＭＳ Ｐゴシック" w:eastAsia="ＭＳ Ｐゴシック" w:hAnsi="ＭＳ Ｐゴシック"/>
                <w:sz w:val="20"/>
              </w:rPr>
            </w:pPr>
          </w:p>
        </w:tc>
        <w:tc>
          <w:tcPr>
            <w:tcW w:w="420" w:type="dxa"/>
            <w:gridSpan w:val="2"/>
          </w:tcPr>
          <w:p w14:paraId="1C2234FC"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c>
          <w:tcPr>
            <w:tcW w:w="8400" w:type="dxa"/>
            <w:gridSpan w:val="13"/>
            <w:tcBorders>
              <w:bottom w:val="single" w:sz="4" w:space="0" w:color="auto"/>
            </w:tcBorders>
          </w:tcPr>
          <w:p w14:paraId="6757631D"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承認取下げを承認証書を添えて申し込みます</w:t>
            </w:r>
            <w:r w:rsidRPr="00CF41FF">
              <w:rPr>
                <w:rFonts w:ascii="ＭＳ Ｐゴシック" w:eastAsia="ＭＳ Ｐゴシック" w:hAnsi="ＭＳ Ｐゴシック"/>
                <w:position w:val="4"/>
                <w:sz w:val="20"/>
              </w:rPr>
              <w:t>*5</w:t>
            </w:r>
            <w:r w:rsidRPr="00CF41FF">
              <w:rPr>
                <w:rFonts w:ascii="ＭＳ Ｐゴシック" w:eastAsia="ＭＳ Ｐゴシック" w:hAnsi="ＭＳ Ｐゴシック" w:hint="eastAsia"/>
                <w:sz w:val="20"/>
              </w:rPr>
              <w:t>。</w:t>
            </w:r>
          </w:p>
          <w:p w14:paraId="1E8238E3"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取下げ理由</w:t>
            </w:r>
            <w:r w:rsidRPr="00CF41FF">
              <w:rPr>
                <w:rFonts w:ascii="ＭＳ Ｐゴシック" w:eastAsia="ＭＳ Ｐゴシック" w:hAnsi="ＭＳ Ｐゴシック"/>
                <w:position w:val="4"/>
                <w:sz w:val="20"/>
              </w:rPr>
              <w:t>*5</w:t>
            </w:r>
            <w:r w:rsidRPr="00CF41FF">
              <w:rPr>
                <w:rFonts w:ascii="ＭＳ Ｐゴシック" w:eastAsia="ＭＳ Ｐゴシック" w:hAnsi="ＭＳ Ｐゴシック" w:hint="eastAsia"/>
                <w:sz w:val="20"/>
              </w:rPr>
              <w:t>:</w:t>
            </w:r>
          </w:p>
        </w:tc>
      </w:tr>
      <w:tr w:rsidR="00CF41FF" w:rsidRPr="00CF41FF" w14:paraId="1F4BDB75" w14:textId="77777777" w:rsidTr="0092496D">
        <w:trPr>
          <w:cantSplit/>
        </w:trPr>
        <w:tc>
          <w:tcPr>
            <w:tcW w:w="420" w:type="dxa"/>
            <w:gridSpan w:val="2"/>
          </w:tcPr>
          <w:p w14:paraId="4C22889E"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1.</w:t>
            </w:r>
          </w:p>
        </w:tc>
        <w:tc>
          <w:tcPr>
            <w:tcW w:w="8715" w:type="dxa"/>
            <w:gridSpan w:val="14"/>
          </w:tcPr>
          <w:p w14:paraId="63DFE472"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対象事業所名</w:t>
            </w:r>
            <w:r w:rsidRPr="00CF41FF">
              <w:rPr>
                <w:rFonts w:ascii="ＭＳ Ｐゴシック" w:eastAsia="ＭＳ Ｐゴシック" w:hAnsi="ＭＳ Ｐゴシック"/>
                <w:position w:val="4"/>
                <w:sz w:val="20"/>
              </w:rPr>
              <w:t>*1/*2/</w:t>
            </w:r>
            <w:r w:rsidR="001D1CC2" w:rsidRPr="00CF41FF">
              <w:rPr>
                <w:rFonts w:ascii="ＭＳ Ｐゴシック" w:eastAsia="ＭＳ Ｐゴシック" w:hAnsi="ＭＳ Ｐゴシック"/>
                <w:position w:val="4"/>
                <w:sz w:val="20"/>
              </w:rPr>
              <w:t>*3/</w:t>
            </w:r>
            <w:r w:rsidRPr="00CF41FF">
              <w:rPr>
                <w:rFonts w:ascii="ＭＳ Ｐゴシック" w:eastAsia="ＭＳ Ｐゴシック" w:hAnsi="ＭＳ Ｐゴシック"/>
                <w:position w:val="4"/>
                <w:sz w:val="20"/>
              </w:rPr>
              <w:t>*4</w:t>
            </w:r>
          </w:p>
        </w:tc>
      </w:tr>
      <w:tr w:rsidR="00CF41FF" w:rsidRPr="00CF41FF" w14:paraId="264D9A07" w14:textId="77777777" w:rsidTr="0092496D">
        <w:trPr>
          <w:cantSplit/>
        </w:trPr>
        <w:tc>
          <w:tcPr>
            <w:tcW w:w="420" w:type="dxa"/>
            <w:gridSpan w:val="2"/>
          </w:tcPr>
          <w:p w14:paraId="3C2EDC83" w14:textId="77777777" w:rsidR="00DA48B2" w:rsidRPr="00CF41FF" w:rsidRDefault="00DA48B2" w:rsidP="0092496D">
            <w:pPr>
              <w:rPr>
                <w:rFonts w:ascii="ＭＳ Ｐゴシック" w:eastAsia="ＭＳ Ｐゴシック" w:hAnsi="ＭＳ Ｐゴシック"/>
                <w:sz w:val="20"/>
              </w:rPr>
            </w:pPr>
          </w:p>
        </w:tc>
        <w:tc>
          <w:tcPr>
            <w:tcW w:w="945" w:type="dxa"/>
            <w:gridSpan w:val="2"/>
          </w:tcPr>
          <w:p w14:paraId="6CCE7297"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（和）:</w:t>
            </w:r>
          </w:p>
        </w:tc>
        <w:tc>
          <w:tcPr>
            <w:tcW w:w="7770" w:type="dxa"/>
            <w:gridSpan w:val="12"/>
            <w:tcBorders>
              <w:bottom w:val="single" w:sz="4" w:space="0" w:color="auto"/>
            </w:tcBorders>
          </w:tcPr>
          <w:p w14:paraId="470F055D" w14:textId="77777777" w:rsidR="00DA48B2" w:rsidRPr="00CF41FF" w:rsidRDefault="00DA48B2" w:rsidP="0092496D">
            <w:pPr>
              <w:ind w:right="216"/>
              <w:rPr>
                <w:rFonts w:ascii="ＭＳ Ｐゴシック" w:eastAsia="ＭＳ Ｐゴシック" w:hAnsi="ＭＳ Ｐゴシック"/>
                <w:sz w:val="20"/>
              </w:rPr>
            </w:pPr>
          </w:p>
        </w:tc>
      </w:tr>
      <w:tr w:rsidR="00CF41FF" w:rsidRPr="00CF41FF" w14:paraId="0DDF3060" w14:textId="77777777" w:rsidTr="0092496D">
        <w:trPr>
          <w:cantSplit/>
        </w:trPr>
        <w:tc>
          <w:tcPr>
            <w:tcW w:w="420" w:type="dxa"/>
            <w:gridSpan w:val="2"/>
          </w:tcPr>
          <w:p w14:paraId="0A1ABED6" w14:textId="77777777" w:rsidR="00DA48B2" w:rsidRPr="00CF41FF" w:rsidRDefault="00DA48B2" w:rsidP="0092496D">
            <w:pPr>
              <w:rPr>
                <w:rFonts w:ascii="ＭＳ Ｐゴシック" w:eastAsia="ＭＳ Ｐゴシック" w:hAnsi="ＭＳ Ｐゴシック"/>
                <w:sz w:val="20"/>
              </w:rPr>
            </w:pPr>
          </w:p>
        </w:tc>
        <w:tc>
          <w:tcPr>
            <w:tcW w:w="945" w:type="dxa"/>
            <w:gridSpan w:val="2"/>
          </w:tcPr>
          <w:p w14:paraId="3F17C560"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（英）:</w:t>
            </w:r>
          </w:p>
        </w:tc>
        <w:tc>
          <w:tcPr>
            <w:tcW w:w="7770" w:type="dxa"/>
            <w:gridSpan w:val="12"/>
            <w:tcBorders>
              <w:bottom w:val="single" w:sz="4" w:space="0" w:color="auto"/>
            </w:tcBorders>
          </w:tcPr>
          <w:p w14:paraId="0DFBBF1B" w14:textId="77777777" w:rsidR="00DA48B2" w:rsidRPr="00CF41FF" w:rsidRDefault="00DA48B2" w:rsidP="0092496D">
            <w:pPr>
              <w:ind w:right="216"/>
              <w:rPr>
                <w:rFonts w:ascii="ＭＳ Ｐゴシック" w:eastAsia="ＭＳ Ｐゴシック" w:hAnsi="ＭＳ Ｐゴシック"/>
                <w:sz w:val="20"/>
              </w:rPr>
            </w:pPr>
          </w:p>
        </w:tc>
      </w:tr>
      <w:tr w:rsidR="00CF41FF" w:rsidRPr="00CF41FF" w14:paraId="0887D526" w14:textId="77777777" w:rsidTr="0092496D">
        <w:trPr>
          <w:cantSplit/>
        </w:trPr>
        <w:tc>
          <w:tcPr>
            <w:tcW w:w="420" w:type="dxa"/>
            <w:gridSpan w:val="2"/>
          </w:tcPr>
          <w:p w14:paraId="464F83E1"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2.</w:t>
            </w:r>
          </w:p>
        </w:tc>
        <w:tc>
          <w:tcPr>
            <w:tcW w:w="8715" w:type="dxa"/>
            <w:gridSpan w:val="14"/>
          </w:tcPr>
          <w:p w14:paraId="738320A2" w14:textId="77777777" w:rsidR="00DA48B2" w:rsidRPr="00CF41FF" w:rsidRDefault="00DA48B2" w:rsidP="0092496D">
            <w:pPr>
              <w:ind w:right="216"/>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住所</w:t>
            </w:r>
            <w:r w:rsidRPr="00CF41FF">
              <w:rPr>
                <w:rFonts w:ascii="ＭＳ Ｐゴシック" w:eastAsia="ＭＳ Ｐゴシック" w:hAnsi="ＭＳ Ｐゴシック"/>
                <w:position w:val="4"/>
                <w:sz w:val="20"/>
              </w:rPr>
              <w:t>*1/*2/</w:t>
            </w:r>
            <w:r w:rsidR="001D1CC2" w:rsidRPr="00CF41FF">
              <w:rPr>
                <w:rFonts w:ascii="ＭＳ Ｐゴシック" w:eastAsia="ＭＳ Ｐゴシック" w:hAnsi="ＭＳ Ｐゴシック"/>
                <w:position w:val="4"/>
                <w:sz w:val="20"/>
              </w:rPr>
              <w:t>*3/</w:t>
            </w:r>
            <w:r w:rsidRPr="00CF41FF">
              <w:rPr>
                <w:rFonts w:ascii="ＭＳ Ｐゴシック" w:eastAsia="ＭＳ Ｐゴシック" w:hAnsi="ＭＳ Ｐゴシック"/>
                <w:position w:val="4"/>
                <w:sz w:val="20"/>
              </w:rPr>
              <w:t>*4</w:t>
            </w:r>
          </w:p>
        </w:tc>
      </w:tr>
      <w:tr w:rsidR="00CF41FF" w:rsidRPr="00CF41FF" w14:paraId="4DD581F0" w14:textId="77777777" w:rsidTr="0092496D">
        <w:trPr>
          <w:cantSplit/>
        </w:trPr>
        <w:tc>
          <w:tcPr>
            <w:tcW w:w="420" w:type="dxa"/>
            <w:gridSpan w:val="2"/>
          </w:tcPr>
          <w:p w14:paraId="5E08D4AA" w14:textId="77777777" w:rsidR="00DA48B2" w:rsidRPr="00CF41FF" w:rsidRDefault="00DA48B2" w:rsidP="0092496D">
            <w:pPr>
              <w:rPr>
                <w:rFonts w:ascii="ＭＳ Ｐゴシック" w:eastAsia="ＭＳ Ｐゴシック" w:hAnsi="ＭＳ Ｐゴシック"/>
                <w:sz w:val="20"/>
              </w:rPr>
            </w:pPr>
          </w:p>
        </w:tc>
        <w:tc>
          <w:tcPr>
            <w:tcW w:w="945" w:type="dxa"/>
            <w:gridSpan w:val="2"/>
          </w:tcPr>
          <w:p w14:paraId="13D37100"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（和）:</w:t>
            </w:r>
          </w:p>
        </w:tc>
        <w:tc>
          <w:tcPr>
            <w:tcW w:w="7770" w:type="dxa"/>
            <w:gridSpan w:val="12"/>
            <w:tcBorders>
              <w:bottom w:val="single" w:sz="4" w:space="0" w:color="auto"/>
            </w:tcBorders>
          </w:tcPr>
          <w:p w14:paraId="31A2CE6A" w14:textId="77777777" w:rsidR="00DA48B2" w:rsidRPr="00CF41FF" w:rsidRDefault="00DA48B2" w:rsidP="0092496D">
            <w:pPr>
              <w:ind w:right="216"/>
              <w:rPr>
                <w:rFonts w:ascii="ＭＳ Ｐゴシック" w:eastAsia="ＭＳ Ｐゴシック" w:hAnsi="ＭＳ Ｐゴシック"/>
                <w:sz w:val="20"/>
              </w:rPr>
            </w:pPr>
          </w:p>
        </w:tc>
      </w:tr>
      <w:tr w:rsidR="00CF41FF" w:rsidRPr="00CF41FF" w14:paraId="3D9A5A8C" w14:textId="77777777" w:rsidTr="0092496D">
        <w:trPr>
          <w:cantSplit/>
        </w:trPr>
        <w:tc>
          <w:tcPr>
            <w:tcW w:w="420" w:type="dxa"/>
            <w:gridSpan w:val="2"/>
          </w:tcPr>
          <w:p w14:paraId="12E6AE54" w14:textId="77777777" w:rsidR="00DA48B2" w:rsidRPr="00CF41FF" w:rsidRDefault="00DA48B2" w:rsidP="0092496D">
            <w:pPr>
              <w:rPr>
                <w:rFonts w:ascii="ＭＳ Ｐゴシック" w:eastAsia="ＭＳ Ｐゴシック" w:hAnsi="ＭＳ Ｐゴシック"/>
                <w:sz w:val="20"/>
              </w:rPr>
            </w:pPr>
          </w:p>
        </w:tc>
        <w:tc>
          <w:tcPr>
            <w:tcW w:w="945" w:type="dxa"/>
            <w:gridSpan w:val="2"/>
          </w:tcPr>
          <w:p w14:paraId="36BA93B3"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（英）:</w:t>
            </w:r>
          </w:p>
        </w:tc>
        <w:tc>
          <w:tcPr>
            <w:tcW w:w="7770" w:type="dxa"/>
            <w:gridSpan w:val="12"/>
            <w:tcBorders>
              <w:bottom w:val="single" w:sz="4" w:space="0" w:color="auto"/>
            </w:tcBorders>
          </w:tcPr>
          <w:p w14:paraId="2EC102EF" w14:textId="77777777" w:rsidR="00DA48B2" w:rsidRPr="00CF41FF" w:rsidRDefault="00DA48B2" w:rsidP="0092496D">
            <w:pPr>
              <w:ind w:right="216"/>
              <w:rPr>
                <w:rFonts w:ascii="ＭＳ Ｐゴシック" w:eastAsia="ＭＳ Ｐゴシック" w:hAnsi="ＭＳ Ｐゴシック"/>
                <w:sz w:val="20"/>
              </w:rPr>
            </w:pPr>
          </w:p>
        </w:tc>
      </w:tr>
      <w:tr w:rsidR="00CF41FF" w:rsidRPr="00CF41FF" w14:paraId="6C5811E2" w14:textId="77777777" w:rsidTr="0092496D">
        <w:trPr>
          <w:cantSplit/>
        </w:trPr>
        <w:tc>
          <w:tcPr>
            <w:tcW w:w="2730" w:type="dxa"/>
            <w:gridSpan w:val="6"/>
          </w:tcPr>
          <w:p w14:paraId="659090E3" w14:textId="77777777" w:rsidR="00DA48B2" w:rsidRPr="00CF41FF" w:rsidRDefault="00DA48B2" w:rsidP="0092496D">
            <w:pPr>
              <w:rPr>
                <w:rFonts w:ascii="ＭＳ Ｐゴシック" w:eastAsia="ＭＳ Ｐゴシック" w:hAnsi="ＭＳ Ｐゴシック"/>
                <w:sz w:val="20"/>
              </w:rPr>
            </w:pPr>
          </w:p>
        </w:tc>
        <w:tc>
          <w:tcPr>
            <w:tcW w:w="630" w:type="dxa"/>
            <w:tcBorders>
              <w:top w:val="single" w:sz="4" w:space="0" w:color="auto"/>
              <w:bottom w:val="single" w:sz="4" w:space="0" w:color="auto"/>
            </w:tcBorders>
          </w:tcPr>
          <w:p w14:paraId="7613411C"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Tel:</w:t>
            </w:r>
          </w:p>
        </w:tc>
        <w:tc>
          <w:tcPr>
            <w:tcW w:w="2572" w:type="dxa"/>
            <w:gridSpan w:val="5"/>
            <w:tcBorders>
              <w:top w:val="single" w:sz="4" w:space="0" w:color="auto"/>
              <w:bottom w:val="single" w:sz="4" w:space="0" w:color="auto"/>
            </w:tcBorders>
          </w:tcPr>
          <w:p w14:paraId="5BB5B78C" w14:textId="77777777" w:rsidR="00DA48B2" w:rsidRPr="00CF41FF" w:rsidRDefault="00DA48B2" w:rsidP="0092496D">
            <w:pPr>
              <w:rPr>
                <w:rFonts w:ascii="ＭＳ Ｐゴシック" w:eastAsia="ＭＳ Ｐゴシック" w:hAnsi="ＭＳ Ｐゴシック"/>
                <w:sz w:val="20"/>
              </w:rPr>
            </w:pPr>
          </w:p>
        </w:tc>
        <w:tc>
          <w:tcPr>
            <w:tcW w:w="788" w:type="dxa"/>
            <w:tcBorders>
              <w:top w:val="single" w:sz="4" w:space="0" w:color="auto"/>
              <w:bottom w:val="single" w:sz="4" w:space="0" w:color="auto"/>
            </w:tcBorders>
          </w:tcPr>
          <w:p w14:paraId="654F50BF"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Fax:</w:t>
            </w:r>
          </w:p>
        </w:tc>
        <w:tc>
          <w:tcPr>
            <w:tcW w:w="2415" w:type="dxa"/>
            <w:gridSpan w:val="3"/>
            <w:tcBorders>
              <w:top w:val="single" w:sz="4" w:space="0" w:color="auto"/>
              <w:bottom w:val="single" w:sz="4" w:space="0" w:color="auto"/>
            </w:tcBorders>
          </w:tcPr>
          <w:p w14:paraId="2ED995E4" w14:textId="77777777" w:rsidR="00DA48B2" w:rsidRPr="00CF41FF" w:rsidRDefault="00DA48B2" w:rsidP="0092496D">
            <w:pPr>
              <w:rPr>
                <w:rFonts w:ascii="ＭＳ Ｐゴシック" w:eastAsia="ＭＳ Ｐゴシック" w:hAnsi="ＭＳ Ｐゴシック"/>
                <w:sz w:val="20"/>
              </w:rPr>
            </w:pPr>
          </w:p>
        </w:tc>
      </w:tr>
      <w:tr w:rsidR="00CF41FF" w:rsidRPr="00CF41FF" w14:paraId="250196AC" w14:textId="77777777" w:rsidTr="0092496D">
        <w:trPr>
          <w:cantSplit/>
        </w:trPr>
        <w:tc>
          <w:tcPr>
            <w:tcW w:w="2730" w:type="dxa"/>
            <w:gridSpan w:val="6"/>
          </w:tcPr>
          <w:p w14:paraId="09B304F0" w14:textId="77777777" w:rsidR="00DA48B2" w:rsidRPr="00CF41FF" w:rsidRDefault="00DA48B2" w:rsidP="0092496D">
            <w:pPr>
              <w:rPr>
                <w:rFonts w:ascii="ＭＳ Ｐゴシック" w:eastAsia="ＭＳ Ｐゴシック" w:hAnsi="ＭＳ Ｐゴシック"/>
                <w:sz w:val="20"/>
              </w:rPr>
            </w:pPr>
          </w:p>
        </w:tc>
        <w:tc>
          <w:tcPr>
            <w:tcW w:w="3202" w:type="dxa"/>
            <w:gridSpan w:val="6"/>
            <w:tcBorders>
              <w:top w:val="single" w:sz="4" w:space="0" w:color="auto"/>
              <w:bottom w:val="single" w:sz="4" w:space="0" w:color="auto"/>
            </w:tcBorders>
          </w:tcPr>
          <w:p w14:paraId="33D12C27"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e-mail</w:t>
            </w:r>
          </w:p>
        </w:tc>
        <w:tc>
          <w:tcPr>
            <w:tcW w:w="3203" w:type="dxa"/>
            <w:gridSpan w:val="4"/>
            <w:tcBorders>
              <w:top w:val="single" w:sz="4" w:space="0" w:color="auto"/>
              <w:bottom w:val="single" w:sz="4" w:space="0" w:color="auto"/>
            </w:tcBorders>
          </w:tcPr>
          <w:p w14:paraId="7A979A26"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w:t>
            </w:r>
          </w:p>
        </w:tc>
      </w:tr>
      <w:tr w:rsidR="00CF41FF" w:rsidRPr="00CF41FF" w14:paraId="185E92DB" w14:textId="77777777" w:rsidTr="0092496D">
        <w:trPr>
          <w:cantSplit/>
        </w:trPr>
        <w:tc>
          <w:tcPr>
            <w:tcW w:w="420" w:type="dxa"/>
            <w:gridSpan w:val="2"/>
          </w:tcPr>
          <w:p w14:paraId="48FE097E" w14:textId="77777777" w:rsidR="00DA48B2" w:rsidRPr="00CF41FF" w:rsidRDefault="00DA48B2"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3.</w:t>
            </w:r>
          </w:p>
        </w:tc>
        <w:tc>
          <w:tcPr>
            <w:tcW w:w="4095" w:type="dxa"/>
            <w:gridSpan w:val="6"/>
          </w:tcPr>
          <w:p w14:paraId="54BF0BC7" w14:textId="77777777" w:rsidR="00DA48B2" w:rsidRPr="00CF41FF" w:rsidRDefault="00DA48B2" w:rsidP="000B479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主たる</w:t>
            </w:r>
            <w:r w:rsidR="006369D6" w:rsidRPr="00CF41FF">
              <w:rPr>
                <w:rFonts w:ascii="ＭＳ Ｐゴシック" w:eastAsia="ＭＳ Ｐゴシック" w:hAnsi="ＭＳ Ｐゴシック" w:hint="eastAsia"/>
                <w:sz w:val="20"/>
              </w:rPr>
              <w:t>非破壊試験</w:t>
            </w:r>
            <w:r w:rsidRPr="00CF41FF">
              <w:rPr>
                <w:rFonts w:ascii="ＭＳ Ｐゴシック" w:eastAsia="ＭＳ Ｐゴシック" w:hAnsi="ＭＳ Ｐゴシック" w:hint="eastAsia"/>
                <w:sz w:val="20"/>
              </w:rPr>
              <w:t>業務従事地区:</w:t>
            </w:r>
          </w:p>
        </w:tc>
        <w:tc>
          <w:tcPr>
            <w:tcW w:w="4620" w:type="dxa"/>
            <w:gridSpan w:val="8"/>
            <w:tcBorders>
              <w:bottom w:val="single" w:sz="4" w:space="0" w:color="auto"/>
            </w:tcBorders>
          </w:tcPr>
          <w:p w14:paraId="4033A570" w14:textId="77777777" w:rsidR="00DA48B2" w:rsidRPr="00CF41FF" w:rsidRDefault="00DA48B2" w:rsidP="0092496D">
            <w:pPr>
              <w:rPr>
                <w:rFonts w:ascii="ＭＳ Ｐゴシック" w:eastAsia="ＭＳ Ｐゴシック" w:hAnsi="ＭＳ Ｐゴシック"/>
                <w:sz w:val="20"/>
              </w:rPr>
            </w:pPr>
          </w:p>
        </w:tc>
      </w:tr>
      <w:tr w:rsidR="00CF41FF" w:rsidRPr="00CF41FF" w14:paraId="141B5C95" w14:textId="77777777" w:rsidTr="0037528C">
        <w:trPr>
          <w:cantSplit/>
        </w:trPr>
        <w:tc>
          <w:tcPr>
            <w:tcW w:w="420" w:type="dxa"/>
            <w:gridSpan w:val="2"/>
          </w:tcPr>
          <w:p w14:paraId="7F3494E0" w14:textId="77777777" w:rsidR="006369D6" w:rsidRPr="00CF41FF" w:rsidRDefault="006369D6" w:rsidP="006369D6">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4.</w:t>
            </w:r>
          </w:p>
        </w:tc>
        <w:tc>
          <w:tcPr>
            <w:tcW w:w="4725" w:type="dxa"/>
            <w:gridSpan w:val="8"/>
          </w:tcPr>
          <w:p w14:paraId="1F4053DB" w14:textId="77777777" w:rsidR="006369D6" w:rsidRPr="00CF41FF" w:rsidRDefault="006369D6" w:rsidP="006369D6">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非破壊試験の種類</w:t>
            </w:r>
          </w:p>
        </w:tc>
        <w:tc>
          <w:tcPr>
            <w:tcW w:w="3990" w:type="dxa"/>
            <w:gridSpan w:val="6"/>
            <w:tcBorders>
              <w:bottom w:val="single" w:sz="4" w:space="0" w:color="auto"/>
            </w:tcBorders>
          </w:tcPr>
          <w:p w14:paraId="01DDC36B" w14:textId="77777777" w:rsidR="006369D6" w:rsidRPr="00CF41FF" w:rsidRDefault="006369D6" w:rsidP="00E4669E">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□PT</w:t>
            </w:r>
          </w:p>
          <w:p w14:paraId="339E7E98" w14:textId="77777777" w:rsidR="006369D6" w:rsidRPr="00CF41FF" w:rsidRDefault="006369D6" w:rsidP="00E4669E">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□MT</w:t>
            </w:r>
          </w:p>
          <w:p w14:paraId="626B52D4" w14:textId="77777777" w:rsidR="006369D6" w:rsidRPr="00CF41FF" w:rsidRDefault="006369D6" w:rsidP="00E4669E">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□RT</w:t>
            </w:r>
          </w:p>
          <w:p w14:paraId="4A55760B" w14:textId="77777777" w:rsidR="006369D6" w:rsidRPr="00CF41FF" w:rsidRDefault="006369D6" w:rsidP="00E4669E">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□UT</w:t>
            </w:r>
          </w:p>
          <w:p w14:paraId="4B9E5478" w14:textId="06A4862B" w:rsidR="006369D6" w:rsidRPr="00CF41FF" w:rsidRDefault="006369D6" w:rsidP="00F914E3">
            <w:pPr>
              <w:tabs>
                <w:tab w:val="left" w:pos="3650"/>
              </w:tabs>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□その他：</w:t>
            </w:r>
            <w:r w:rsidR="00F914E3" w:rsidRPr="00CF41FF">
              <w:rPr>
                <w:rFonts w:ascii="ＭＳ Ｐゴシック" w:eastAsia="ＭＳ Ｐゴシック" w:hAnsi="ＭＳ Ｐゴシック" w:hint="eastAsia"/>
                <w:sz w:val="20"/>
              </w:rPr>
              <w:t>(</w:t>
            </w:r>
            <w:r w:rsidR="00F914E3" w:rsidRPr="00CF41FF">
              <w:rPr>
                <w:rFonts w:ascii="ＭＳ Ｐゴシック" w:eastAsia="ＭＳ Ｐゴシック" w:hAnsi="ＭＳ Ｐゴシック"/>
                <w:sz w:val="20"/>
              </w:rPr>
              <w:tab/>
              <w:t>)</w:t>
            </w:r>
          </w:p>
        </w:tc>
      </w:tr>
      <w:tr w:rsidR="00CF41FF" w:rsidRPr="00CF41FF" w14:paraId="6F6A30AF" w14:textId="77777777" w:rsidTr="0092496D">
        <w:trPr>
          <w:cantSplit/>
        </w:trPr>
        <w:tc>
          <w:tcPr>
            <w:tcW w:w="420" w:type="dxa"/>
            <w:gridSpan w:val="2"/>
          </w:tcPr>
          <w:p w14:paraId="78BB8390" w14:textId="77777777" w:rsidR="006369D6" w:rsidRPr="00CF41FF" w:rsidRDefault="006369D6" w:rsidP="006369D6">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5.</w:t>
            </w:r>
          </w:p>
        </w:tc>
        <w:tc>
          <w:tcPr>
            <w:tcW w:w="4095" w:type="dxa"/>
            <w:gridSpan w:val="6"/>
          </w:tcPr>
          <w:p w14:paraId="4CB3176F" w14:textId="77777777" w:rsidR="006369D6" w:rsidRPr="00CF41FF" w:rsidRDefault="006369D6"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承認番号</w:t>
            </w:r>
            <w:r w:rsidRPr="00CF41FF">
              <w:rPr>
                <w:rFonts w:ascii="ＭＳ Ｐゴシック" w:eastAsia="ＭＳ Ｐゴシック" w:hAnsi="ＭＳ Ｐゴシック"/>
                <w:position w:val="4"/>
                <w:sz w:val="20"/>
              </w:rPr>
              <w:t>*2/*3/*4/*5</w:t>
            </w:r>
            <w:r w:rsidRPr="00CF41FF">
              <w:rPr>
                <w:rFonts w:ascii="ＭＳ Ｐゴシック" w:eastAsia="ＭＳ Ｐゴシック" w:hAnsi="ＭＳ Ｐゴシック" w:hint="eastAsia"/>
                <w:position w:val="4"/>
                <w:sz w:val="20"/>
              </w:rPr>
              <w:t>:</w:t>
            </w:r>
          </w:p>
        </w:tc>
        <w:tc>
          <w:tcPr>
            <w:tcW w:w="4620" w:type="dxa"/>
            <w:gridSpan w:val="8"/>
            <w:tcBorders>
              <w:bottom w:val="single" w:sz="4" w:space="0" w:color="auto"/>
            </w:tcBorders>
          </w:tcPr>
          <w:p w14:paraId="0D96DB5D" w14:textId="77777777" w:rsidR="006369D6" w:rsidRPr="00CF41FF" w:rsidRDefault="006369D6" w:rsidP="0092496D">
            <w:pPr>
              <w:rPr>
                <w:rFonts w:ascii="ＭＳ Ｐゴシック" w:eastAsia="ＭＳ Ｐゴシック" w:hAnsi="ＭＳ Ｐゴシック"/>
                <w:sz w:val="20"/>
              </w:rPr>
            </w:pPr>
          </w:p>
        </w:tc>
      </w:tr>
      <w:tr w:rsidR="00CF41FF" w:rsidRPr="00CF41FF" w14:paraId="65350B89" w14:textId="77777777" w:rsidTr="0092496D">
        <w:trPr>
          <w:cantSplit/>
        </w:trPr>
        <w:tc>
          <w:tcPr>
            <w:tcW w:w="420" w:type="dxa"/>
            <w:gridSpan w:val="2"/>
          </w:tcPr>
          <w:p w14:paraId="57DAA8BA" w14:textId="77777777" w:rsidR="006369D6" w:rsidRPr="00CF41FF" w:rsidRDefault="006369D6" w:rsidP="006369D6">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6.</w:t>
            </w:r>
          </w:p>
        </w:tc>
        <w:tc>
          <w:tcPr>
            <w:tcW w:w="4095" w:type="dxa"/>
            <w:gridSpan w:val="6"/>
          </w:tcPr>
          <w:p w14:paraId="7A87CAD9" w14:textId="77777777" w:rsidR="006369D6" w:rsidRPr="00CF41FF" w:rsidRDefault="006369D6"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現地調査希望日</w:t>
            </w:r>
            <w:r w:rsidRPr="00CF41FF">
              <w:rPr>
                <w:rFonts w:ascii="ＭＳ Ｐゴシック" w:eastAsia="ＭＳ Ｐゴシック" w:hAnsi="ＭＳ Ｐゴシック"/>
                <w:position w:val="4"/>
                <w:sz w:val="20"/>
              </w:rPr>
              <w:t>*1/*2/*3/*4</w:t>
            </w:r>
            <w:r w:rsidRPr="00CF41FF">
              <w:rPr>
                <w:rFonts w:ascii="ＭＳ Ｐゴシック" w:eastAsia="ＭＳ Ｐゴシック" w:hAnsi="ＭＳ Ｐゴシック" w:hint="eastAsia"/>
                <w:position w:val="4"/>
                <w:sz w:val="20"/>
              </w:rPr>
              <w:t>:</w:t>
            </w:r>
          </w:p>
        </w:tc>
        <w:tc>
          <w:tcPr>
            <w:tcW w:w="4620" w:type="dxa"/>
            <w:gridSpan w:val="8"/>
            <w:tcBorders>
              <w:bottom w:val="single" w:sz="4" w:space="0" w:color="auto"/>
            </w:tcBorders>
          </w:tcPr>
          <w:p w14:paraId="467DDA85" w14:textId="77777777" w:rsidR="006369D6" w:rsidRPr="00CF41FF" w:rsidRDefault="006369D6" w:rsidP="0092496D">
            <w:pPr>
              <w:rPr>
                <w:rFonts w:ascii="ＭＳ Ｐゴシック" w:eastAsia="ＭＳ Ｐゴシック" w:hAnsi="ＭＳ Ｐゴシック"/>
                <w:sz w:val="20"/>
              </w:rPr>
            </w:pPr>
          </w:p>
        </w:tc>
      </w:tr>
      <w:tr w:rsidR="00CF41FF" w:rsidRPr="00CF41FF" w14:paraId="2BFDCEF6" w14:textId="77777777" w:rsidTr="0092496D">
        <w:trPr>
          <w:cantSplit/>
        </w:trPr>
        <w:tc>
          <w:tcPr>
            <w:tcW w:w="420" w:type="dxa"/>
            <w:gridSpan w:val="2"/>
          </w:tcPr>
          <w:p w14:paraId="3F088433" w14:textId="77777777" w:rsidR="006369D6" w:rsidRPr="00CF41FF" w:rsidRDefault="006369D6" w:rsidP="0092496D">
            <w:pPr>
              <w:rPr>
                <w:rFonts w:ascii="ＭＳ Ｐゴシック" w:eastAsia="ＭＳ Ｐゴシック" w:hAnsi="ＭＳ Ｐゴシック"/>
                <w:sz w:val="20"/>
              </w:rPr>
            </w:pPr>
          </w:p>
        </w:tc>
        <w:tc>
          <w:tcPr>
            <w:tcW w:w="4095" w:type="dxa"/>
            <w:gridSpan w:val="6"/>
          </w:tcPr>
          <w:p w14:paraId="44C474EA" w14:textId="77777777" w:rsidR="006369D6" w:rsidRPr="00CF41FF" w:rsidRDefault="006369D6" w:rsidP="0092496D">
            <w:pPr>
              <w:rPr>
                <w:rFonts w:ascii="ＭＳ Ｐゴシック" w:eastAsia="ＭＳ Ｐゴシック" w:hAnsi="ＭＳ Ｐゴシック"/>
                <w:sz w:val="20"/>
              </w:rPr>
            </w:pPr>
          </w:p>
        </w:tc>
        <w:tc>
          <w:tcPr>
            <w:tcW w:w="4620" w:type="dxa"/>
            <w:gridSpan w:val="8"/>
          </w:tcPr>
          <w:p w14:paraId="3FC60D6C" w14:textId="77777777" w:rsidR="006369D6" w:rsidRPr="00CF41FF" w:rsidRDefault="006369D6" w:rsidP="0092496D">
            <w:pPr>
              <w:rPr>
                <w:rFonts w:ascii="ＭＳ Ｐゴシック" w:eastAsia="ＭＳ Ｐゴシック" w:hAnsi="ＭＳ Ｐゴシック"/>
                <w:sz w:val="20"/>
              </w:rPr>
            </w:pPr>
          </w:p>
        </w:tc>
      </w:tr>
      <w:tr w:rsidR="00CF41FF" w:rsidRPr="00CF41FF" w14:paraId="2B8618AE" w14:textId="77777777" w:rsidTr="0092496D">
        <w:trPr>
          <w:cantSplit/>
        </w:trPr>
        <w:tc>
          <w:tcPr>
            <w:tcW w:w="420" w:type="dxa"/>
            <w:gridSpan w:val="2"/>
          </w:tcPr>
          <w:p w14:paraId="42F98E55" w14:textId="77777777" w:rsidR="006369D6" w:rsidRPr="00CF41FF" w:rsidRDefault="006369D6"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7.</w:t>
            </w:r>
          </w:p>
        </w:tc>
        <w:tc>
          <w:tcPr>
            <w:tcW w:w="8715" w:type="dxa"/>
            <w:gridSpan w:val="14"/>
          </w:tcPr>
          <w:p w14:paraId="7AD619FC" w14:textId="77777777" w:rsidR="006369D6" w:rsidRPr="00CF41FF" w:rsidRDefault="006369D6"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添付提出資料</w:t>
            </w:r>
            <w:r w:rsidRPr="00CF41FF">
              <w:rPr>
                <w:rFonts w:ascii="ＭＳ Ｐゴシック" w:eastAsia="ＭＳ Ｐゴシック" w:hAnsi="ＭＳ Ｐゴシック"/>
                <w:position w:val="4"/>
                <w:sz w:val="20"/>
              </w:rPr>
              <w:t>*1/*2</w:t>
            </w:r>
            <w:r w:rsidRPr="00CF41FF">
              <w:rPr>
                <w:rFonts w:ascii="ＭＳ Ｐゴシック" w:eastAsia="ＭＳ Ｐゴシック" w:hAnsi="ＭＳ Ｐゴシック" w:hint="eastAsia"/>
                <w:sz w:val="20"/>
              </w:rPr>
              <w:t>（各2部。承認審査以外にあっては該当する資料のみ提出する。）</w:t>
            </w:r>
          </w:p>
          <w:p w14:paraId="02AFC0DA" w14:textId="20E6B48F" w:rsidR="006369D6" w:rsidRPr="00CF41FF" w:rsidRDefault="006369D6"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(提出すべき資料の詳細については</w:t>
            </w:r>
            <w:r w:rsidR="001F520B" w:rsidRPr="00CF41FF">
              <w:rPr>
                <w:rFonts w:ascii="ＭＳ Ｐゴシック" w:eastAsia="ＭＳ Ｐゴシック" w:hAnsi="ＭＳ Ｐゴシック" w:hint="eastAsia"/>
                <w:sz w:val="20"/>
              </w:rPr>
              <w:t>次ページ以降を参照すること</w:t>
            </w:r>
            <w:r w:rsidRPr="00CF41FF">
              <w:rPr>
                <w:rFonts w:ascii="ＭＳ Ｐゴシック" w:eastAsia="ＭＳ Ｐゴシック" w:hAnsi="ＭＳ Ｐゴシック" w:hint="eastAsia"/>
                <w:sz w:val="20"/>
              </w:rPr>
              <w:t>)</w:t>
            </w:r>
          </w:p>
        </w:tc>
      </w:tr>
      <w:tr w:rsidR="00CF41FF" w:rsidRPr="00CF41FF" w14:paraId="4B1F9D09" w14:textId="77777777" w:rsidTr="0092496D">
        <w:trPr>
          <w:cantSplit/>
        </w:trPr>
        <w:tc>
          <w:tcPr>
            <w:tcW w:w="420" w:type="dxa"/>
            <w:gridSpan w:val="2"/>
          </w:tcPr>
          <w:p w14:paraId="526D8881"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4F1A9DAC" w14:textId="77777777" w:rsidR="006369D6" w:rsidRPr="00CF41FF" w:rsidRDefault="006369D6" w:rsidP="0092496D">
            <w:pPr>
              <w:rPr>
                <w:rFonts w:ascii="ＭＳ Ｐゴシック" w:eastAsia="ＭＳ Ｐゴシック" w:hAnsi="ＭＳ Ｐゴシック"/>
                <w:sz w:val="20"/>
              </w:rPr>
            </w:pPr>
          </w:p>
        </w:tc>
      </w:tr>
      <w:tr w:rsidR="00CF41FF" w:rsidRPr="00CF41FF" w14:paraId="609A00F7" w14:textId="77777777" w:rsidTr="0092496D">
        <w:trPr>
          <w:cantSplit/>
        </w:trPr>
        <w:tc>
          <w:tcPr>
            <w:tcW w:w="420" w:type="dxa"/>
            <w:gridSpan w:val="2"/>
          </w:tcPr>
          <w:p w14:paraId="16D83C09" w14:textId="77777777" w:rsidR="006369D6" w:rsidRPr="00CF41FF" w:rsidRDefault="006369D6"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8.</w:t>
            </w:r>
          </w:p>
        </w:tc>
        <w:tc>
          <w:tcPr>
            <w:tcW w:w="8715" w:type="dxa"/>
            <w:gridSpan w:val="14"/>
          </w:tcPr>
          <w:p w14:paraId="0083EFFA" w14:textId="77777777" w:rsidR="006369D6" w:rsidRPr="00CF41FF" w:rsidRDefault="006369D6" w:rsidP="0092496D">
            <w:pPr>
              <w:rPr>
                <w:rFonts w:ascii="ＭＳ Ｐゴシック" w:eastAsia="ＭＳ Ｐゴシック" w:hAnsi="ＭＳ Ｐゴシック"/>
                <w:sz w:val="20"/>
              </w:rPr>
            </w:pPr>
            <w:r w:rsidRPr="00CF41FF">
              <w:rPr>
                <w:rFonts w:ascii="ＭＳ Ｐゴシック" w:eastAsia="ＭＳ Ｐゴシック" w:hAnsi="ＭＳ Ｐゴシック" w:hint="eastAsia"/>
                <w:sz w:val="20"/>
              </w:rPr>
              <w:t>備考:</w:t>
            </w:r>
          </w:p>
        </w:tc>
      </w:tr>
      <w:tr w:rsidR="00CF41FF" w:rsidRPr="00CF41FF" w14:paraId="0009B43D" w14:textId="77777777" w:rsidTr="0092496D">
        <w:trPr>
          <w:cantSplit/>
        </w:trPr>
        <w:tc>
          <w:tcPr>
            <w:tcW w:w="420" w:type="dxa"/>
            <w:gridSpan w:val="2"/>
          </w:tcPr>
          <w:p w14:paraId="0F23F7F3"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71EBD9A6" w14:textId="77777777" w:rsidR="006369D6" w:rsidRPr="00CF41FF" w:rsidRDefault="006369D6" w:rsidP="0092496D">
            <w:pPr>
              <w:rPr>
                <w:rFonts w:ascii="ＭＳ Ｐゴシック" w:eastAsia="ＭＳ Ｐゴシック" w:hAnsi="ＭＳ Ｐゴシック"/>
                <w:sz w:val="20"/>
              </w:rPr>
            </w:pPr>
          </w:p>
        </w:tc>
      </w:tr>
      <w:tr w:rsidR="00CF41FF" w:rsidRPr="00CF41FF" w14:paraId="42CCE521" w14:textId="77777777" w:rsidTr="0092496D">
        <w:trPr>
          <w:cantSplit/>
        </w:trPr>
        <w:tc>
          <w:tcPr>
            <w:tcW w:w="420" w:type="dxa"/>
            <w:gridSpan w:val="2"/>
          </w:tcPr>
          <w:p w14:paraId="0F543040"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2BCBC18C" w14:textId="77777777" w:rsidR="006369D6" w:rsidRPr="00CF41FF" w:rsidRDefault="006369D6" w:rsidP="0092496D">
            <w:pPr>
              <w:rPr>
                <w:rFonts w:ascii="ＭＳ Ｐゴシック" w:eastAsia="ＭＳ Ｐゴシック" w:hAnsi="ＭＳ Ｐゴシック"/>
                <w:sz w:val="20"/>
              </w:rPr>
            </w:pPr>
          </w:p>
        </w:tc>
      </w:tr>
      <w:tr w:rsidR="00CF41FF" w:rsidRPr="00CF41FF" w14:paraId="36B7A39C" w14:textId="77777777" w:rsidTr="0092496D">
        <w:trPr>
          <w:cantSplit/>
        </w:trPr>
        <w:tc>
          <w:tcPr>
            <w:tcW w:w="420" w:type="dxa"/>
            <w:gridSpan w:val="2"/>
          </w:tcPr>
          <w:p w14:paraId="497EFF60"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2817DE4B" w14:textId="77777777" w:rsidR="006369D6" w:rsidRPr="00CF41FF" w:rsidRDefault="006369D6" w:rsidP="0092496D">
            <w:pPr>
              <w:rPr>
                <w:rFonts w:ascii="ＭＳ Ｐゴシック" w:eastAsia="ＭＳ Ｐゴシック" w:hAnsi="ＭＳ Ｐゴシック"/>
                <w:sz w:val="20"/>
              </w:rPr>
            </w:pPr>
          </w:p>
        </w:tc>
      </w:tr>
      <w:tr w:rsidR="00CF41FF" w:rsidRPr="00CF41FF" w14:paraId="73449816" w14:textId="77777777" w:rsidTr="0092496D">
        <w:trPr>
          <w:cantSplit/>
        </w:trPr>
        <w:tc>
          <w:tcPr>
            <w:tcW w:w="420" w:type="dxa"/>
            <w:gridSpan w:val="2"/>
          </w:tcPr>
          <w:p w14:paraId="3E0C72A3"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7E969E51" w14:textId="77777777" w:rsidR="006369D6" w:rsidRPr="00CF41FF" w:rsidRDefault="006369D6" w:rsidP="0092496D">
            <w:pPr>
              <w:rPr>
                <w:rFonts w:ascii="ＭＳ Ｐゴシック" w:eastAsia="ＭＳ Ｐゴシック" w:hAnsi="ＭＳ Ｐゴシック"/>
                <w:sz w:val="20"/>
              </w:rPr>
            </w:pPr>
          </w:p>
        </w:tc>
      </w:tr>
      <w:tr w:rsidR="00CF41FF" w:rsidRPr="00CF41FF" w14:paraId="1A480AC0" w14:textId="77777777" w:rsidTr="0092496D">
        <w:trPr>
          <w:cantSplit/>
        </w:trPr>
        <w:tc>
          <w:tcPr>
            <w:tcW w:w="420" w:type="dxa"/>
            <w:gridSpan w:val="2"/>
          </w:tcPr>
          <w:p w14:paraId="298B7E34"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67754E41" w14:textId="77777777" w:rsidR="006369D6" w:rsidRPr="00CF41FF" w:rsidRDefault="006369D6" w:rsidP="0092496D">
            <w:pPr>
              <w:rPr>
                <w:rFonts w:ascii="ＭＳ Ｐゴシック" w:eastAsia="ＭＳ Ｐゴシック" w:hAnsi="ＭＳ Ｐゴシック"/>
                <w:sz w:val="20"/>
              </w:rPr>
            </w:pPr>
          </w:p>
        </w:tc>
      </w:tr>
      <w:tr w:rsidR="00CF41FF" w:rsidRPr="00CF41FF" w14:paraId="3B41FE26" w14:textId="77777777" w:rsidTr="0092496D">
        <w:trPr>
          <w:cantSplit/>
        </w:trPr>
        <w:tc>
          <w:tcPr>
            <w:tcW w:w="420" w:type="dxa"/>
            <w:gridSpan w:val="2"/>
          </w:tcPr>
          <w:p w14:paraId="58D13A3F"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6DB45C33" w14:textId="77777777" w:rsidR="006369D6" w:rsidRPr="00CF41FF" w:rsidRDefault="006369D6" w:rsidP="0092496D">
            <w:pPr>
              <w:rPr>
                <w:rFonts w:ascii="ＭＳ Ｐゴシック" w:eastAsia="ＭＳ Ｐゴシック" w:hAnsi="ＭＳ Ｐゴシック"/>
                <w:sz w:val="20"/>
              </w:rPr>
            </w:pPr>
          </w:p>
        </w:tc>
      </w:tr>
      <w:tr w:rsidR="00CF41FF" w:rsidRPr="00CF41FF" w14:paraId="66035F01" w14:textId="77777777" w:rsidTr="0092496D">
        <w:trPr>
          <w:cantSplit/>
        </w:trPr>
        <w:tc>
          <w:tcPr>
            <w:tcW w:w="420" w:type="dxa"/>
            <w:gridSpan w:val="2"/>
          </w:tcPr>
          <w:p w14:paraId="6DBFC7C0" w14:textId="77777777" w:rsidR="006369D6" w:rsidRPr="00CF41FF" w:rsidRDefault="006369D6" w:rsidP="0092496D">
            <w:pPr>
              <w:rPr>
                <w:rFonts w:ascii="ＭＳ Ｐゴシック" w:eastAsia="ＭＳ Ｐゴシック" w:hAnsi="ＭＳ Ｐゴシック"/>
                <w:sz w:val="20"/>
              </w:rPr>
            </w:pPr>
          </w:p>
        </w:tc>
        <w:tc>
          <w:tcPr>
            <w:tcW w:w="8715" w:type="dxa"/>
            <w:gridSpan w:val="14"/>
          </w:tcPr>
          <w:p w14:paraId="715F09AE" w14:textId="77777777" w:rsidR="006369D6" w:rsidRPr="00CF41FF" w:rsidRDefault="006369D6" w:rsidP="0092496D">
            <w:pPr>
              <w:rPr>
                <w:rFonts w:ascii="ＭＳ Ｐゴシック" w:eastAsia="ＭＳ Ｐゴシック" w:hAnsi="ＭＳ Ｐゴシック"/>
                <w:sz w:val="20"/>
              </w:rPr>
            </w:pPr>
          </w:p>
        </w:tc>
      </w:tr>
    </w:tbl>
    <w:p w14:paraId="2A60A0E0" w14:textId="77777777" w:rsidR="00DA48B2" w:rsidRPr="00CF41FF" w:rsidRDefault="00DA48B2" w:rsidP="00DA48B2">
      <w:pPr>
        <w:rPr>
          <w:rFonts w:ascii="ＭＳ Ｐゴシック" w:eastAsia="ＭＳ Ｐゴシック" w:hAnsi="ＭＳ Ｐゴシック"/>
          <w:sz w:val="20"/>
        </w:rPr>
      </w:pPr>
      <w:r w:rsidRPr="00CF41FF">
        <w:rPr>
          <w:rFonts w:hint="eastAsia"/>
        </w:rPr>
        <w:t xml:space="preserve"> </w:t>
      </w:r>
    </w:p>
    <w:p w14:paraId="58088059" w14:textId="77777777" w:rsidR="00DA48B2" w:rsidRPr="00CF41FF" w:rsidRDefault="00DA48B2" w:rsidP="00DA48B2">
      <w:pPr>
        <w:rPr>
          <w:rFonts w:ascii="ＭＳ Ｐゴシック" w:eastAsia="ＭＳ Ｐゴシック" w:hAnsi="ＭＳ Ｐゴシック"/>
          <w:sz w:val="20"/>
        </w:rPr>
      </w:pPr>
    </w:p>
    <w:p w14:paraId="5930C167" w14:textId="77777777" w:rsidR="0024474B" w:rsidRPr="00CF41FF" w:rsidRDefault="0024474B" w:rsidP="0024474B">
      <w:pPr>
        <w:rPr>
          <w:rFonts w:ascii="ＭＳ Ｐゴシック" w:eastAsia="ＭＳ Ｐゴシック" w:hAnsi="ＭＳ Ｐゴシック"/>
          <w:sz w:val="20"/>
        </w:rPr>
      </w:pPr>
    </w:p>
    <w:p w14:paraId="20D37777" w14:textId="71D6A563" w:rsidR="00F66C65" w:rsidRDefault="00F66C65" w:rsidP="00FF4671">
      <w:pPr>
        <w:rPr>
          <w:rFonts w:ascii="Century"/>
        </w:rPr>
      </w:pPr>
    </w:p>
    <w:bookmarkStart w:id="1" w:name="_Hlk49406267"/>
    <w:p w14:paraId="686C676F" w14:textId="77777777" w:rsidR="00B01888" w:rsidRPr="00CF41FF" w:rsidRDefault="00B01888" w:rsidP="00B01888">
      <w:pPr>
        <w:spacing w:line="276" w:lineRule="auto"/>
        <w:rPr>
          <w:rFonts w:ascii="ＭＳ Ｐゴシック" w:eastAsia="ＭＳ Ｐゴシック" w:hAnsi="ＭＳ Ｐゴシック" w:cs="Arial"/>
          <w:b/>
        </w:rPr>
      </w:pPr>
      <w:r w:rsidRPr="00CF41FF">
        <w:rPr>
          <w:rFonts w:asciiTheme="majorHAnsi" w:eastAsia="ＭＳ Ｐゴシック" w:hAnsiTheme="majorHAnsi" w:cstheme="majorHAnsi"/>
          <w:noProof/>
          <w:sz w:val="20"/>
        </w:rPr>
        <w:lastRenderedPageBreak/>
        <mc:AlternateContent>
          <mc:Choice Requires="wps">
            <w:drawing>
              <wp:anchor distT="0" distB="0" distL="114300" distR="114300" simplePos="0" relativeHeight="251659264" behindDoc="0" locked="0" layoutInCell="1" allowOverlap="1" wp14:anchorId="696F66F1" wp14:editId="6E6A8DD5">
                <wp:simplePos x="0" y="0"/>
                <wp:positionH relativeFrom="column">
                  <wp:posOffset>-83986</wp:posOffset>
                </wp:positionH>
                <wp:positionV relativeFrom="paragraph">
                  <wp:posOffset>-1934</wp:posOffset>
                </wp:positionV>
                <wp:extent cx="6279575" cy="9088341"/>
                <wp:effectExtent l="0" t="0" r="26035" b="17780"/>
                <wp:wrapNone/>
                <wp:docPr id="7"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75" cy="9088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82C1" id="Rectangle 696" o:spid="_x0000_s1026" style="position:absolute;left:0;text-align:left;margin-left:-6.6pt;margin-top:-.15pt;width:494.45pt;height:7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" filled="f">
                <v:textbox inset="5.85pt,.7pt,5.85pt,.7pt"/>
              </v:rect>
            </w:pict>
          </mc:Fallback>
        </mc:AlternateContent>
      </w:r>
      <w:r w:rsidRPr="00CF41FF">
        <w:rPr>
          <w:rFonts w:ascii="ＭＳ Ｐゴシック" w:eastAsia="ＭＳ Ｐゴシック" w:hAnsi="ＭＳ Ｐゴシック" w:cs="Arial" w:hint="eastAsia"/>
          <w:b/>
        </w:rPr>
        <w:t>&lt;</w:t>
      </w:r>
      <w:r w:rsidRPr="00CF41FF">
        <w:rPr>
          <w:rFonts w:ascii="ＭＳ Ｐゴシック" w:eastAsia="ＭＳ Ｐゴシック" w:hAnsi="ＭＳ Ｐゴシック" w:hint="eastAsia"/>
          <w:b/>
        </w:rPr>
        <w:t>提出資料一覧&gt;</w:t>
      </w:r>
    </w:p>
    <w:p w14:paraId="21C90F41" w14:textId="77777777" w:rsidR="00B01888" w:rsidRPr="00CF41FF" w:rsidRDefault="00B01888" w:rsidP="00B01888">
      <w:pPr>
        <w:spacing w:line="276" w:lineRule="auto"/>
        <w:rPr>
          <w:rFonts w:asciiTheme="majorHAnsi" w:eastAsia="ＭＳ Ｐゴシック" w:hAnsiTheme="majorHAnsi" w:cstheme="majorHAnsi"/>
        </w:rPr>
      </w:pPr>
      <w:r w:rsidRPr="00CF41FF">
        <w:rPr>
          <w:rFonts w:ascii="ＭＳ 明朝" w:eastAsia="ＭＳ 明朝" w:hAnsi="ＭＳ 明朝" w:cs="ＭＳ 明朝" w:hint="eastAsia"/>
        </w:rPr>
        <w:t>※</w:t>
      </w:r>
      <w:r w:rsidRPr="00CF41FF">
        <w:rPr>
          <w:rFonts w:asciiTheme="majorHAnsi" w:eastAsia="ＭＳ Ｐゴシック" w:hAnsiTheme="majorHAnsi" w:cstheme="majorHAnsi"/>
        </w:rPr>
        <w:t>更新審査、定期審査、臨時審査においては、内容に変更がある書類のみ提出すること</w:t>
      </w:r>
    </w:p>
    <w:p w14:paraId="395AE2BE"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承認の対象となる事業所の概要</w:t>
      </w:r>
      <w:r w:rsidRPr="00CF41FF">
        <w:rPr>
          <w:rFonts w:asciiTheme="majorHAnsi" w:hAnsiTheme="majorHAnsi" w:cstheme="majorHAnsi" w:hint="eastAsia"/>
        </w:rPr>
        <w:t>（</w:t>
      </w:r>
      <w:r w:rsidRPr="00CF41FF">
        <w:rPr>
          <w:rFonts w:asciiTheme="majorHAnsi" w:hAnsiTheme="majorHAnsi" w:cstheme="majorHAnsi"/>
        </w:rPr>
        <w:t>所在地、沿革、資本金、組織図</w:t>
      </w:r>
      <w:r w:rsidRPr="00CF41FF">
        <w:rPr>
          <w:rFonts w:asciiTheme="majorHAnsi" w:hAnsiTheme="majorHAnsi" w:cstheme="majorHAnsi" w:hint="eastAsia"/>
        </w:rPr>
        <w:t>（</w:t>
      </w:r>
      <w:r w:rsidRPr="00CF41FF">
        <w:rPr>
          <w:rFonts w:asciiTheme="majorHAnsi" w:hAnsiTheme="majorHAnsi" w:cstheme="majorHAnsi"/>
        </w:rPr>
        <w:t>子会社を含む。</w:t>
      </w:r>
      <w:r w:rsidRPr="00CF41FF">
        <w:rPr>
          <w:rFonts w:asciiTheme="majorHAnsi" w:hAnsiTheme="majorHAnsi" w:cstheme="majorHAnsi" w:hint="eastAsia"/>
        </w:rPr>
        <w:t>）</w:t>
      </w:r>
      <w:r w:rsidRPr="00CF41FF">
        <w:rPr>
          <w:rFonts w:asciiTheme="majorHAnsi" w:hAnsiTheme="majorHAnsi" w:cstheme="majorHAnsi"/>
        </w:rPr>
        <w:t>、従業員数、主要サービス及びその実績等</w:t>
      </w:r>
      <w:r w:rsidRPr="00CF41FF">
        <w:rPr>
          <w:rFonts w:asciiTheme="majorHAnsi" w:hAnsiTheme="majorHAnsi" w:cstheme="majorHAnsi" w:hint="eastAsia"/>
        </w:rPr>
        <w:t>）</w:t>
      </w:r>
    </w:p>
    <w:p w14:paraId="6EB95A5A"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指定の代理業者、子会社及び外注業者のリスト</w:t>
      </w:r>
    </w:p>
    <w:p w14:paraId="57CC2BE6"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サービスの提供に必要な装置及び設備</w:t>
      </w:r>
      <w:r w:rsidRPr="00CF41FF">
        <w:rPr>
          <w:rFonts w:asciiTheme="majorHAnsi" w:hAnsiTheme="majorHAnsi" w:cstheme="majorHAnsi" w:hint="eastAsia"/>
        </w:rPr>
        <w:t>（</w:t>
      </w:r>
      <w:r w:rsidRPr="00CF41FF">
        <w:rPr>
          <w:rFonts w:asciiTheme="majorHAnsi" w:hAnsiTheme="majorHAnsi" w:cstheme="majorHAnsi"/>
        </w:rPr>
        <w:t>非破壊試験装置・機器、保管施設概要等</w:t>
      </w:r>
      <w:r w:rsidRPr="00CF41FF">
        <w:rPr>
          <w:rFonts w:asciiTheme="majorHAnsi" w:hAnsiTheme="majorHAnsi" w:cstheme="majorHAnsi" w:hint="eastAsia"/>
        </w:rPr>
        <w:t>）</w:t>
      </w:r>
    </w:p>
    <w:p w14:paraId="4EBD0479" w14:textId="77777777" w:rsidR="00B01888" w:rsidRPr="00CF41FF" w:rsidRDefault="00B01888" w:rsidP="00B01888">
      <w:pPr>
        <w:pStyle w:val="1"/>
        <w:numPr>
          <w:ilvl w:val="0"/>
          <w:numId w:val="2"/>
        </w:numPr>
        <w:tabs>
          <w:tab w:val="clear" w:pos="315"/>
          <w:tab w:val="clear" w:pos="794"/>
        </w:tabs>
        <w:ind w:leftChars="202" w:left="850" w:hanging="426"/>
        <w:rPr>
          <w:rFonts w:asciiTheme="majorHAnsi" w:eastAsia="ＭＳ ゴシック" w:hAnsiTheme="majorHAnsi" w:cstheme="majorHAnsi"/>
          <w:kern w:val="2"/>
          <w:szCs w:val="18"/>
        </w:rPr>
      </w:pPr>
      <w:r w:rsidRPr="00CF41FF">
        <w:rPr>
          <w:rFonts w:asciiTheme="majorHAnsi" w:eastAsia="ＭＳ ゴシック" w:hAnsiTheme="majorHAnsi" w:cstheme="majorHAnsi"/>
          <w:kern w:val="2"/>
          <w:szCs w:val="18"/>
        </w:rPr>
        <w:t>機器一覧表</w:t>
      </w:r>
    </w:p>
    <w:p w14:paraId="446181B4"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承認の対象となるサービスの概要及びその範囲又は提供地域</w:t>
      </w:r>
    </w:p>
    <w:p w14:paraId="6BB9B7DF"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品質マニュアル及びその補足資料又は手順書（作業手順，作業の検証，記録及び報告，教育・訓練，計測機器の管理等について記載されているもの）</w:t>
      </w:r>
    </w:p>
    <w:p w14:paraId="4ECFCBEA" w14:textId="77777777" w:rsidR="00B01888" w:rsidRPr="0068382B" w:rsidRDefault="00B01888" w:rsidP="00B01888">
      <w:pPr>
        <w:adjustRightInd w:val="0"/>
        <w:spacing w:line="240" w:lineRule="atLeast"/>
        <w:ind w:left="426"/>
        <w:rPr>
          <w:rFonts w:asciiTheme="majorHAnsi" w:hAnsiTheme="majorHAnsi" w:cstheme="majorHAnsi"/>
        </w:rPr>
      </w:pPr>
      <w:r w:rsidRPr="0068382B">
        <w:rPr>
          <w:rFonts w:asciiTheme="majorHAnsi" w:hAnsiTheme="majorHAnsi" w:cstheme="majorHAnsi"/>
        </w:rPr>
        <w:t>［品質システムは鋼船規則</w:t>
      </w:r>
      <w:r w:rsidRPr="0068382B">
        <w:rPr>
          <w:rFonts w:asciiTheme="majorHAnsi" w:hAnsiTheme="majorHAnsi" w:cstheme="majorHAnsi"/>
        </w:rPr>
        <w:t>M</w:t>
      </w:r>
      <w:r w:rsidRPr="0068382B">
        <w:rPr>
          <w:rFonts w:asciiTheme="majorHAnsi" w:hAnsiTheme="majorHAnsi" w:cstheme="majorHAnsi"/>
        </w:rPr>
        <w:t>編</w:t>
      </w:r>
      <w:r w:rsidRPr="0068382B">
        <w:rPr>
          <w:rFonts w:asciiTheme="majorHAnsi" w:hAnsiTheme="majorHAnsi" w:cstheme="majorHAnsi"/>
        </w:rPr>
        <w:t>7</w:t>
      </w:r>
      <w:r w:rsidRPr="0068382B">
        <w:rPr>
          <w:rFonts w:asciiTheme="majorHAnsi" w:hAnsiTheme="majorHAnsi" w:cstheme="majorHAnsi"/>
        </w:rPr>
        <w:t>章及び事業所承認規則</w:t>
      </w:r>
      <w:r w:rsidRPr="0068382B">
        <w:rPr>
          <w:rFonts w:asciiTheme="majorHAnsi" w:hAnsiTheme="majorHAnsi" w:cstheme="majorHAnsi"/>
        </w:rPr>
        <w:t>3</w:t>
      </w:r>
      <w:r w:rsidRPr="0068382B">
        <w:rPr>
          <w:rFonts w:asciiTheme="majorHAnsi" w:hAnsiTheme="majorHAnsi" w:cstheme="majorHAnsi"/>
        </w:rPr>
        <w:t>編</w:t>
      </w:r>
      <w:r w:rsidRPr="0068382B">
        <w:rPr>
          <w:rFonts w:asciiTheme="majorHAnsi" w:hAnsiTheme="majorHAnsi" w:cstheme="majorHAnsi"/>
        </w:rPr>
        <w:t>1</w:t>
      </w:r>
      <w:r w:rsidRPr="0068382B">
        <w:rPr>
          <w:rFonts w:asciiTheme="majorHAnsi" w:hAnsiTheme="majorHAnsi" w:cstheme="majorHAnsi"/>
        </w:rPr>
        <w:t>章</w:t>
      </w:r>
      <w:r w:rsidRPr="0068382B">
        <w:rPr>
          <w:rFonts w:asciiTheme="majorHAnsi" w:hAnsiTheme="majorHAnsi" w:cstheme="majorHAnsi"/>
        </w:rPr>
        <w:t>1.2</w:t>
      </w:r>
      <w:r w:rsidRPr="0068382B">
        <w:rPr>
          <w:rFonts w:asciiTheme="majorHAnsi" w:hAnsiTheme="majorHAnsi" w:cstheme="majorHAnsi"/>
        </w:rPr>
        <w:t>に規定する要件を満足すること（次ページ以降参照のこと）］</w:t>
      </w:r>
    </w:p>
    <w:p w14:paraId="14CEAB0C" w14:textId="77777777" w:rsidR="00B01888" w:rsidRPr="00CF41FF" w:rsidRDefault="00B01888" w:rsidP="00B01888">
      <w:pPr>
        <w:numPr>
          <w:ilvl w:val="0"/>
          <w:numId w:val="2"/>
        </w:numPr>
        <w:tabs>
          <w:tab w:val="clear" w:pos="315"/>
          <w:tab w:val="num" w:pos="426"/>
        </w:tabs>
        <w:ind w:left="426" w:hanging="426"/>
        <w:rPr>
          <w:rFonts w:asciiTheme="majorHAnsi" w:eastAsia="ＭＳ Ｐゴシック" w:hAnsiTheme="majorHAnsi" w:cstheme="majorHAnsi"/>
          <w:sz w:val="18"/>
          <w:szCs w:val="21"/>
          <w:u w:color="FF0000"/>
        </w:rPr>
      </w:pPr>
      <w:r w:rsidRPr="00CF41FF">
        <w:rPr>
          <w:rFonts w:asciiTheme="majorHAnsi" w:eastAsia="ＭＳ Ｐゴシック" w:hAnsiTheme="majorHAnsi" w:cstheme="majorHAnsi"/>
          <w:szCs w:val="21"/>
        </w:rPr>
        <w:t>承認</w:t>
      </w:r>
      <w:r w:rsidRPr="00CF41FF">
        <w:rPr>
          <w:rFonts w:asciiTheme="majorHAnsi" w:hAnsiTheme="majorHAnsi" w:cstheme="majorHAnsi"/>
        </w:rPr>
        <w:t>の対象となるサービスに従事する作業者のリスト</w:t>
      </w:r>
      <w:r w:rsidRPr="00CF41FF">
        <w:rPr>
          <w:rFonts w:asciiTheme="majorHAnsi" w:hAnsiTheme="majorHAnsi" w:cstheme="majorHAnsi" w:hint="eastAsia"/>
        </w:rPr>
        <w:t>（</w:t>
      </w:r>
      <w:r w:rsidRPr="00CF41FF">
        <w:rPr>
          <w:rFonts w:asciiTheme="majorHAnsi" w:hAnsiTheme="majorHAnsi" w:cstheme="majorHAnsi"/>
        </w:rPr>
        <w:t>氏名、資格、実務経験年数等が記載されているもの</w:t>
      </w:r>
      <w:r w:rsidRPr="00CF41FF">
        <w:rPr>
          <w:rFonts w:asciiTheme="majorHAnsi" w:hAnsiTheme="majorHAnsi" w:cstheme="majorHAnsi" w:hint="eastAsia"/>
        </w:rPr>
        <w:t>）</w:t>
      </w:r>
    </w:p>
    <w:p w14:paraId="5784B96F" w14:textId="77777777" w:rsidR="00B01888" w:rsidRPr="00CF41FF" w:rsidRDefault="00B01888" w:rsidP="00B01888">
      <w:pPr>
        <w:numPr>
          <w:ilvl w:val="0"/>
          <w:numId w:val="2"/>
        </w:numPr>
        <w:tabs>
          <w:tab w:val="clear" w:pos="315"/>
          <w:tab w:val="num" w:pos="426"/>
        </w:tabs>
        <w:ind w:left="426" w:hanging="426"/>
        <w:rPr>
          <w:rFonts w:asciiTheme="majorHAnsi" w:eastAsia="ＭＳ Ｐゴシック" w:hAnsiTheme="majorHAnsi" w:cstheme="majorHAnsi"/>
          <w:szCs w:val="21"/>
        </w:rPr>
      </w:pPr>
      <w:r w:rsidRPr="00CF41FF">
        <w:rPr>
          <w:rFonts w:asciiTheme="majorHAnsi" w:eastAsia="ＭＳ Ｐゴシック" w:hAnsiTheme="majorHAnsi" w:cstheme="majorHAnsi"/>
          <w:szCs w:val="21"/>
        </w:rPr>
        <w:t>監督者及び</w:t>
      </w:r>
      <w:r w:rsidRPr="00CF41FF">
        <w:rPr>
          <w:rFonts w:asciiTheme="majorHAnsi" w:hAnsiTheme="majorHAnsi" w:cstheme="majorHAnsi"/>
        </w:rPr>
        <w:t>作業者</w:t>
      </w:r>
      <w:r w:rsidRPr="00CF41FF">
        <w:rPr>
          <w:rFonts w:asciiTheme="majorHAnsi" w:eastAsia="ＭＳ Ｐゴシック" w:hAnsiTheme="majorHAnsi" w:cstheme="majorHAnsi"/>
          <w:szCs w:val="21"/>
        </w:rPr>
        <w:t>の保有する公的機関の定める非破壊試験の実施に関する資格又はこれと同等の資格（有効期限を含めその有効性を確認する）</w:t>
      </w:r>
    </w:p>
    <w:p w14:paraId="19CABB82" w14:textId="77777777" w:rsidR="00B01888" w:rsidRPr="00063D9D" w:rsidRDefault="00B01888" w:rsidP="00063D9D">
      <w:pPr>
        <w:pStyle w:val="ae"/>
        <w:numPr>
          <w:ilvl w:val="1"/>
          <w:numId w:val="23"/>
        </w:numPr>
        <w:spacing w:line="280" w:lineRule="exact"/>
        <w:ind w:leftChars="0"/>
        <w:rPr>
          <w:rFonts w:asciiTheme="majorHAnsi" w:hAnsiTheme="majorHAnsi" w:cstheme="majorHAnsi"/>
          <w:szCs w:val="22"/>
        </w:rPr>
      </w:pPr>
      <w:r w:rsidRPr="00063D9D">
        <w:rPr>
          <w:rFonts w:asciiTheme="majorHAnsi" w:hAnsiTheme="majorHAnsi" w:cstheme="majorHAnsi" w:hint="eastAsia"/>
          <w:szCs w:val="22"/>
        </w:rPr>
        <w:t>作業者は</w:t>
      </w:r>
      <w:r w:rsidRPr="00063D9D">
        <w:rPr>
          <w:rFonts w:asciiTheme="majorHAnsi" w:hAnsiTheme="majorHAnsi" w:cstheme="majorHAnsi"/>
          <w:szCs w:val="22"/>
        </w:rPr>
        <w:t>ISO9712</w:t>
      </w:r>
      <w:r w:rsidRPr="00063D9D">
        <w:rPr>
          <w:rFonts w:asciiTheme="majorHAnsi" w:hAnsiTheme="majorHAnsi" w:cstheme="majorHAnsi" w:hint="eastAsia"/>
          <w:szCs w:val="22"/>
        </w:rPr>
        <w:t>又は</w:t>
      </w:r>
      <w:r w:rsidRPr="00063D9D">
        <w:rPr>
          <w:rFonts w:asciiTheme="majorHAnsi" w:hAnsiTheme="majorHAnsi" w:cstheme="majorHAnsi"/>
          <w:szCs w:val="22"/>
        </w:rPr>
        <w:t>JIS Z2305</w:t>
      </w:r>
      <w:r w:rsidRPr="00063D9D">
        <w:rPr>
          <w:rFonts w:asciiTheme="majorHAnsi" w:hAnsiTheme="majorHAnsi" w:cstheme="majorHAnsi" w:hint="eastAsia"/>
          <w:szCs w:val="22"/>
        </w:rPr>
        <w:t>に基づくレベル</w:t>
      </w:r>
      <w:r w:rsidRPr="00063D9D">
        <w:rPr>
          <w:rFonts w:asciiTheme="majorHAnsi" w:hAnsiTheme="majorHAnsi" w:cstheme="majorHAnsi"/>
          <w:szCs w:val="22"/>
        </w:rPr>
        <w:t>2</w:t>
      </w:r>
      <w:r w:rsidRPr="00063D9D">
        <w:rPr>
          <w:rFonts w:asciiTheme="majorHAnsi" w:hAnsiTheme="majorHAnsi" w:cstheme="majorHAnsi" w:hint="eastAsia"/>
          <w:szCs w:val="22"/>
        </w:rPr>
        <w:t>以上の資格を持つこと。レベル</w:t>
      </w:r>
      <w:r w:rsidRPr="00063D9D">
        <w:rPr>
          <w:rFonts w:asciiTheme="majorHAnsi" w:hAnsiTheme="majorHAnsi" w:cstheme="majorHAnsi"/>
          <w:szCs w:val="22"/>
        </w:rPr>
        <w:t>1</w:t>
      </w:r>
      <w:r w:rsidRPr="00063D9D">
        <w:rPr>
          <w:rFonts w:asciiTheme="majorHAnsi" w:hAnsiTheme="majorHAnsi" w:cstheme="majorHAnsi" w:hint="eastAsia"/>
          <w:szCs w:val="22"/>
        </w:rPr>
        <w:t>の非破壊試験作業者にあっては、非破壊試験の実施及びその記録を行うことに限り、従事することができる。ただし、いかなる場合にあっても、非破壊試験結果を評価してはならない。</w:t>
      </w:r>
    </w:p>
    <w:p w14:paraId="11881816" w14:textId="450679D0" w:rsidR="00B01888" w:rsidRPr="00063D9D" w:rsidRDefault="00B01888" w:rsidP="00063D9D">
      <w:pPr>
        <w:pStyle w:val="ae"/>
        <w:numPr>
          <w:ilvl w:val="1"/>
          <w:numId w:val="23"/>
        </w:numPr>
        <w:spacing w:line="280" w:lineRule="exact"/>
        <w:ind w:leftChars="0"/>
        <w:rPr>
          <w:rFonts w:asciiTheme="majorHAnsi" w:hAnsiTheme="majorHAnsi" w:cstheme="majorHAnsi"/>
        </w:rPr>
      </w:pPr>
      <w:r w:rsidRPr="00063D9D">
        <w:rPr>
          <w:rFonts w:asciiTheme="majorHAnsi" w:hAnsiTheme="majorHAnsi" w:cstheme="majorHAnsi" w:hint="eastAsia"/>
          <w:szCs w:val="22"/>
        </w:rPr>
        <w:t>監督者は、</w:t>
      </w:r>
      <w:r w:rsidRPr="00063D9D">
        <w:rPr>
          <w:rFonts w:asciiTheme="majorHAnsi" w:hAnsiTheme="majorHAnsi" w:cstheme="majorHAnsi"/>
          <w:szCs w:val="22"/>
        </w:rPr>
        <w:t>ISO9712</w:t>
      </w:r>
      <w:r w:rsidRPr="00063D9D">
        <w:rPr>
          <w:rFonts w:asciiTheme="majorHAnsi" w:hAnsiTheme="majorHAnsi" w:cstheme="majorHAnsi" w:hint="eastAsia"/>
          <w:szCs w:val="22"/>
        </w:rPr>
        <w:t>又は</w:t>
      </w:r>
      <w:r w:rsidRPr="00063D9D">
        <w:rPr>
          <w:rFonts w:asciiTheme="majorHAnsi" w:hAnsiTheme="majorHAnsi" w:cstheme="majorHAnsi"/>
          <w:szCs w:val="22"/>
        </w:rPr>
        <w:t>JIS Z2305</w:t>
      </w:r>
      <w:r w:rsidRPr="00063D9D">
        <w:rPr>
          <w:rFonts w:asciiTheme="majorHAnsi" w:hAnsiTheme="majorHAnsi" w:cstheme="majorHAnsi" w:hint="eastAsia"/>
          <w:szCs w:val="22"/>
        </w:rPr>
        <w:t>に基づくレベル</w:t>
      </w:r>
      <w:r w:rsidRPr="00063D9D">
        <w:rPr>
          <w:rFonts w:asciiTheme="majorHAnsi" w:hAnsiTheme="majorHAnsi" w:cstheme="majorHAnsi"/>
          <w:szCs w:val="22"/>
        </w:rPr>
        <w:t>3</w:t>
      </w:r>
      <w:r w:rsidRPr="00063D9D">
        <w:rPr>
          <w:rFonts w:asciiTheme="majorHAnsi" w:hAnsiTheme="majorHAnsi" w:cstheme="majorHAnsi" w:hint="eastAsia"/>
          <w:szCs w:val="22"/>
        </w:rPr>
        <w:t>の資格を持つこと</w:t>
      </w:r>
      <w:r w:rsidR="001917FA" w:rsidRPr="0020112F">
        <w:rPr>
          <w:rFonts w:hint="eastAsia"/>
        </w:rPr>
        <w:t>を標準とする</w:t>
      </w:r>
      <w:r w:rsidRPr="00063D9D">
        <w:rPr>
          <w:rFonts w:asciiTheme="majorHAnsi" w:eastAsia="ＭＳ Ｐゴシック" w:hAnsiTheme="majorHAnsi" w:cstheme="majorHAnsi"/>
          <w:sz w:val="18"/>
          <w:szCs w:val="21"/>
          <w:u w:color="FF0000"/>
          <w:vertAlign w:val="superscript"/>
        </w:rPr>
        <w:t>*</w:t>
      </w:r>
      <w:r w:rsidR="001917FA" w:rsidRPr="00671733">
        <w:rPr>
          <w:rFonts w:asciiTheme="majorEastAsia" w:eastAsiaTheme="majorEastAsia" w:hAnsiTheme="majorEastAsia" w:hint="eastAsia"/>
          <w:kern w:val="0"/>
          <w:szCs w:val="21"/>
          <w:vertAlign w:val="superscript"/>
        </w:rPr>
        <w:t>1</w:t>
      </w:r>
      <w:r w:rsidR="001917FA" w:rsidRPr="00671733">
        <w:rPr>
          <w:rFonts w:asciiTheme="majorEastAsia" w:eastAsiaTheme="majorEastAsia" w:hAnsiTheme="majorEastAsia"/>
          <w:kern w:val="0"/>
          <w:szCs w:val="21"/>
          <w:vertAlign w:val="superscript"/>
        </w:rPr>
        <w:t>, *2, *3, *4</w:t>
      </w:r>
      <w:r w:rsidRPr="00063D9D">
        <w:rPr>
          <w:rFonts w:asciiTheme="majorHAnsi" w:hAnsiTheme="majorHAnsi" w:cstheme="majorHAnsi" w:hint="eastAsia"/>
          <w:szCs w:val="22"/>
        </w:rPr>
        <w:t>。</w:t>
      </w:r>
    </w:p>
    <w:p w14:paraId="328C3D66" w14:textId="77777777" w:rsidR="001917FA" w:rsidRDefault="001917FA" w:rsidP="00063D9D">
      <w:pPr>
        <w:pStyle w:val="ae"/>
        <w:adjustRightInd w:val="0"/>
        <w:snapToGrid w:val="0"/>
        <w:ind w:leftChars="217" w:left="708" w:hangingChars="140" w:hanging="252"/>
        <w:rPr>
          <w:sz w:val="18"/>
          <w:szCs w:val="18"/>
        </w:rPr>
      </w:pPr>
      <w:r w:rsidRPr="006B3127">
        <w:rPr>
          <w:sz w:val="18"/>
          <w:szCs w:val="18"/>
        </w:rPr>
        <w:t>*</w:t>
      </w:r>
      <w:r w:rsidRPr="0020112F">
        <w:rPr>
          <w:sz w:val="18"/>
          <w:szCs w:val="18"/>
        </w:rPr>
        <w:t>1:</w:t>
      </w:r>
      <w:r w:rsidRPr="0020112F">
        <w:rPr>
          <w:sz w:val="18"/>
          <w:szCs w:val="18"/>
        </w:rPr>
        <w:tab/>
      </w:r>
      <w:r w:rsidRPr="0020112F">
        <w:rPr>
          <w:rFonts w:hint="eastAsia"/>
          <w:sz w:val="18"/>
          <w:szCs w:val="18"/>
        </w:rPr>
        <w:t>監督者は次の</w:t>
      </w:r>
      <w:r w:rsidRPr="0020112F">
        <w:rPr>
          <w:sz w:val="18"/>
          <w:szCs w:val="18"/>
        </w:rPr>
        <w:t>(a)</w:t>
      </w:r>
      <w:r w:rsidRPr="0020112F">
        <w:rPr>
          <w:rFonts w:hint="eastAsia"/>
          <w:sz w:val="18"/>
          <w:szCs w:val="18"/>
        </w:rPr>
        <w:t>から</w:t>
      </w:r>
      <w:r w:rsidRPr="0020112F">
        <w:rPr>
          <w:sz w:val="18"/>
          <w:szCs w:val="18"/>
        </w:rPr>
        <w:t>(e)</w:t>
      </w:r>
      <w:r w:rsidRPr="0020112F">
        <w:rPr>
          <w:rFonts w:hint="eastAsia"/>
          <w:sz w:val="18"/>
          <w:szCs w:val="18"/>
        </w:rPr>
        <w:t>の事項に責任を負う。</w:t>
      </w:r>
    </w:p>
    <w:p w14:paraId="491C484C" w14:textId="77777777" w:rsidR="001917FA" w:rsidRPr="009A02A0" w:rsidRDefault="001917FA" w:rsidP="00063D9D">
      <w:pPr>
        <w:pStyle w:val="ae"/>
        <w:adjustRightInd w:val="0"/>
        <w:snapToGrid w:val="0"/>
        <w:ind w:leftChars="352" w:left="991" w:hangingChars="140" w:hanging="252"/>
        <w:rPr>
          <w:sz w:val="18"/>
          <w:szCs w:val="18"/>
        </w:rPr>
      </w:pPr>
      <w:r w:rsidRPr="009A02A0">
        <w:rPr>
          <w:rFonts w:hint="eastAsia"/>
          <w:sz w:val="18"/>
          <w:szCs w:val="18"/>
        </w:rPr>
        <w:t>(a)</w:t>
      </w:r>
      <w:r w:rsidRPr="009A02A0">
        <w:rPr>
          <w:rFonts w:hint="eastAsia"/>
          <w:sz w:val="18"/>
          <w:szCs w:val="18"/>
        </w:rPr>
        <w:tab/>
      </w:r>
      <w:r w:rsidRPr="009A02A0">
        <w:rPr>
          <w:rFonts w:hint="eastAsia"/>
          <w:sz w:val="18"/>
          <w:szCs w:val="18"/>
        </w:rPr>
        <w:t>レベル</w:t>
      </w:r>
      <w:r w:rsidRPr="009A02A0">
        <w:rPr>
          <w:rFonts w:hint="eastAsia"/>
          <w:sz w:val="18"/>
          <w:szCs w:val="18"/>
        </w:rPr>
        <w:t>3</w:t>
      </w:r>
      <w:r w:rsidRPr="009A02A0">
        <w:rPr>
          <w:rFonts w:hint="eastAsia"/>
          <w:sz w:val="18"/>
          <w:szCs w:val="18"/>
        </w:rPr>
        <w:t>の有資格者によって確立及び検討された非破壊試験指示及び手順の検証</w:t>
      </w:r>
    </w:p>
    <w:p w14:paraId="5D0E6812" w14:textId="77777777" w:rsidR="001917FA" w:rsidRPr="009A02A0" w:rsidRDefault="001917FA" w:rsidP="00063D9D">
      <w:pPr>
        <w:pStyle w:val="ae"/>
        <w:adjustRightInd w:val="0"/>
        <w:snapToGrid w:val="0"/>
        <w:ind w:leftChars="352" w:left="991" w:hangingChars="140" w:hanging="252"/>
        <w:rPr>
          <w:sz w:val="18"/>
          <w:szCs w:val="18"/>
        </w:rPr>
      </w:pPr>
      <w:r w:rsidRPr="009A02A0">
        <w:rPr>
          <w:rFonts w:hint="eastAsia"/>
          <w:sz w:val="18"/>
          <w:szCs w:val="18"/>
        </w:rPr>
        <w:t>(b)</w:t>
      </w:r>
      <w:r w:rsidRPr="009A02A0">
        <w:rPr>
          <w:rFonts w:hint="eastAsia"/>
          <w:sz w:val="18"/>
          <w:szCs w:val="18"/>
        </w:rPr>
        <w:tab/>
      </w:r>
      <w:r w:rsidRPr="009A02A0">
        <w:rPr>
          <w:rFonts w:hint="eastAsia"/>
          <w:sz w:val="18"/>
          <w:szCs w:val="18"/>
        </w:rPr>
        <w:t>非破壊試験の報告のレビュー</w:t>
      </w:r>
    </w:p>
    <w:p w14:paraId="0CBB59ED" w14:textId="77777777" w:rsidR="001917FA" w:rsidRPr="009A02A0" w:rsidRDefault="001917FA" w:rsidP="00063D9D">
      <w:pPr>
        <w:pStyle w:val="ae"/>
        <w:adjustRightInd w:val="0"/>
        <w:snapToGrid w:val="0"/>
        <w:ind w:leftChars="352" w:left="991" w:hangingChars="140" w:hanging="252"/>
        <w:rPr>
          <w:sz w:val="18"/>
          <w:szCs w:val="18"/>
        </w:rPr>
      </w:pPr>
      <w:r w:rsidRPr="009A02A0">
        <w:rPr>
          <w:rFonts w:hint="eastAsia"/>
          <w:sz w:val="18"/>
          <w:szCs w:val="18"/>
        </w:rPr>
        <w:t>(c)</w:t>
      </w:r>
      <w:r w:rsidRPr="009A02A0">
        <w:rPr>
          <w:rFonts w:hint="eastAsia"/>
          <w:sz w:val="18"/>
          <w:szCs w:val="18"/>
        </w:rPr>
        <w:tab/>
      </w:r>
      <w:r w:rsidRPr="009A02A0">
        <w:rPr>
          <w:rFonts w:hint="eastAsia"/>
          <w:sz w:val="18"/>
          <w:szCs w:val="18"/>
        </w:rPr>
        <w:t>全てのレベルの有資格者による全ての作業及び非破壊試験作業の監督</w:t>
      </w:r>
    </w:p>
    <w:p w14:paraId="0A759558" w14:textId="77777777" w:rsidR="001917FA" w:rsidRPr="009A02A0" w:rsidRDefault="001917FA" w:rsidP="00063D9D">
      <w:pPr>
        <w:pStyle w:val="ae"/>
        <w:adjustRightInd w:val="0"/>
        <w:snapToGrid w:val="0"/>
        <w:ind w:leftChars="352" w:left="991" w:hangingChars="140" w:hanging="252"/>
        <w:rPr>
          <w:sz w:val="18"/>
          <w:szCs w:val="18"/>
        </w:rPr>
      </w:pPr>
      <w:r w:rsidRPr="009A02A0">
        <w:rPr>
          <w:rFonts w:hint="eastAsia"/>
          <w:sz w:val="18"/>
          <w:szCs w:val="18"/>
        </w:rPr>
        <w:t>(d)</w:t>
      </w:r>
      <w:r w:rsidRPr="009A02A0">
        <w:rPr>
          <w:rFonts w:hint="eastAsia"/>
          <w:sz w:val="18"/>
          <w:szCs w:val="18"/>
        </w:rPr>
        <w:tab/>
      </w:r>
      <w:r w:rsidRPr="009A02A0">
        <w:rPr>
          <w:rFonts w:hint="eastAsia"/>
          <w:sz w:val="18"/>
          <w:szCs w:val="18"/>
        </w:rPr>
        <w:t>非破壊試験に関する機器及び工具の検査並びに校正</w:t>
      </w:r>
    </w:p>
    <w:p w14:paraId="5BEF05F1" w14:textId="77777777" w:rsidR="001917FA" w:rsidRPr="009A02A0" w:rsidRDefault="001917FA" w:rsidP="00063D9D">
      <w:pPr>
        <w:pStyle w:val="ae"/>
        <w:adjustRightInd w:val="0"/>
        <w:snapToGrid w:val="0"/>
        <w:ind w:leftChars="352" w:left="991" w:hangingChars="140" w:hanging="252"/>
        <w:rPr>
          <w:sz w:val="18"/>
          <w:szCs w:val="18"/>
          <w:highlight w:val="yellow"/>
        </w:rPr>
      </w:pPr>
      <w:r w:rsidRPr="009A02A0">
        <w:rPr>
          <w:rFonts w:hint="eastAsia"/>
          <w:sz w:val="18"/>
          <w:szCs w:val="18"/>
        </w:rPr>
        <w:t>(e)</w:t>
      </w:r>
      <w:r w:rsidRPr="009A02A0">
        <w:rPr>
          <w:rFonts w:hint="eastAsia"/>
          <w:sz w:val="18"/>
          <w:szCs w:val="18"/>
        </w:rPr>
        <w:tab/>
      </w:r>
      <w:r w:rsidRPr="009A02A0">
        <w:rPr>
          <w:rFonts w:hint="eastAsia"/>
          <w:sz w:val="18"/>
          <w:szCs w:val="18"/>
        </w:rPr>
        <w:t>非破壊試験事業所を代表し，作業者資格の毎年の再評価</w:t>
      </w:r>
    </w:p>
    <w:p w14:paraId="2D10BDC3" w14:textId="44D64275" w:rsidR="00B01888" w:rsidRDefault="00B01888" w:rsidP="001917FA">
      <w:pPr>
        <w:pStyle w:val="ae"/>
        <w:adjustRightInd w:val="0"/>
        <w:snapToGrid w:val="0"/>
        <w:ind w:leftChars="217" w:left="708" w:hangingChars="140" w:hanging="252"/>
        <w:rPr>
          <w:rFonts w:asciiTheme="majorHAnsi" w:eastAsia="ＭＳ Ｐゴシック" w:hAnsiTheme="majorHAnsi" w:cstheme="majorHAnsi"/>
          <w:sz w:val="18"/>
          <w:szCs w:val="21"/>
          <w:u w:color="FF0000"/>
        </w:rPr>
      </w:pPr>
      <w:r w:rsidRPr="00CF41FF">
        <w:rPr>
          <w:rFonts w:asciiTheme="majorHAnsi" w:eastAsia="ＭＳ Ｐゴシック" w:hAnsiTheme="majorHAnsi" w:cstheme="majorHAnsi"/>
          <w:sz w:val="18"/>
          <w:szCs w:val="21"/>
          <w:u w:color="FF0000"/>
        </w:rPr>
        <w:t>*</w:t>
      </w:r>
      <w:r w:rsidR="001917FA">
        <w:rPr>
          <w:rFonts w:asciiTheme="majorHAnsi" w:eastAsia="ＭＳ Ｐゴシック" w:hAnsiTheme="majorHAnsi" w:cstheme="majorHAnsi"/>
          <w:sz w:val="18"/>
          <w:szCs w:val="21"/>
          <w:u w:color="FF0000"/>
        </w:rPr>
        <w:t>2:</w:t>
      </w:r>
      <w:r w:rsidR="001917FA">
        <w:rPr>
          <w:rFonts w:asciiTheme="majorHAnsi" w:eastAsia="ＭＳ Ｐゴシック" w:hAnsiTheme="majorHAnsi" w:cstheme="majorHAnsi"/>
          <w:sz w:val="18"/>
          <w:szCs w:val="21"/>
          <w:u w:color="FF0000"/>
        </w:rPr>
        <w:tab/>
      </w:r>
      <w:r w:rsidRPr="00CF41FF">
        <w:rPr>
          <w:rFonts w:asciiTheme="majorHAnsi" w:eastAsia="ＭＳ Ｐゴシック" w:hAnsiTheme="majorHAnsi" w:cstheme="majorHAnsi"/>
          <w:sz w:val="18"/>
          <w:szCs w:val="21"/>
          <w:u w:color="FF0000"/>
        </w:rPr>
        <w:t>人員が一人のみである事業所の場合、当該人員は、監督者に適用される要件に適合していなければならない。</w:t>
      </w:r>
    </w:p>
    <w:p w14:paraId="0D594966" w14:textId="77777777" w:rsidR="001917FA" w:rsidRDefault="001917FA" w:rsidP="00063D9D">
      <w:pPr>
        <w:pStyle w:val="ae"/>
        <w:adjustRightInd w:val="0"/>
        <w:snapToGrid w:val="0"/>
        <w:ind w:leftChars="217" w:left="708" w:hangingChars="140" w:hanging="252"/>
        <w:rPr>
          <w:sz w:val="18"/>
          <w:szCs w:val="18"/>
        </w:rPr>
      </w:pPr>
      <w:r>
        <w:rPr>
          <w:rFonts w:hint="eastAsia"/>
          <w:sz w:val="18"/>
          <w:szCs w:val="18"/>
        </w:rPr>
        <w:t>*3</w:t>
      </w:r>
      <w:r>
        <w:rPr>
          <w:sz w:val="18"/>
          <w:szCs w:val="18"/>
        </w:rPr>
        <w:t>:</w:t>
      </w:r>
      <w:r>
        <w:rPr>
          <w:sz w:val="18"/>
          <w:szCs w:val="18"/>
        </w:rPr>
        <w:tab/>
      </w:r>
      <w:r w:rsidRPr="009A02A0">
        <w:rPr>
          <w:rFonts w:hint="eastAsia"/>
          <w:sz w:val="18"/>
          <w:szCs w:val="18"/>
        </w:rPr>
        <w:t>規定されたすべての試験方法についてレベル</w:t>
      </w:r>
      <w:r w:rsidRPr="009A02A0">
        <w:rPr>
          <w:rFonts w:hint="eastAsia"/>
          <w:sz w:val="18"/>
          <w:szCs w:val="18"/>
        </w:rPr>
        <w:t>3</w:t>
      </w:r>
      <w:r w:rsidRPr="009A02A0">
        <w:rPr>
          <w:rFonts w:hint="eastAsia"/>
          <w:sz w:val="18"/>
          <w:szCs w:val="18"/>
        </w:rPr>
        <w:t>の有資格者を直接雇用していない場合，専任のレベル</w:t>
      </w:r>
      <w:r w:rsidRPr="009A02A0">
        <w:rPr>
          <w:rFonts w:hint="eastAsia"/>
          <w:sz w:val="18"/>
          <w:szCs w:val="18"/>
        </w:rPr>
        <w:t>3</w:t>
      </w:r>
      <w:r w:rsidRPr="009A02A0">
        <w:rPr>
          <w:rFonts w:hint="eastAsia"/>
          <w:sz w:val="18"/>
          <w:szCs w:val="18"/>
        </w:rPr>
        <w:t>の有資格者を保有していない試験方法について，認定された認証機関から認証を受けた外部のレベル</w:t>
      </w:r>
      <w:r w:rsidRPr="009A02A0">
        <w:rPr>
          <w:rFonts w:hint="eastAsia"/>
          <w:sz w:val="18"/>
          <w:szCs w:val="18"/>
        </w:rPr>
        <w:t>3</w:t>
      </w:r>
      <w:r w:rsidRPr="009A02A0">
        <w:rPr>
          <w:rFonts w:hint="eastAsia"/>
          <w:sz w:val="18"/>
          <w:szCs w:val="18"/>
        </w:rPr>
        <w:t>の有資格者を雇用することができる。</w:t>
      </w:r>
    </w:p>
    <w:p w14:paraId="6AC06AA7" w14:textId="35618115" w:rsidR="001917FA" w:rsidRPr="00CF41FF" w:rsidRDefault="001917FA" w:rsidP="00063D9D">
      <w:pPr>
        <w:pStyle w:val="ae"/>
        <w:adjustRightInd w:val="0"/>
        <w:snapToGrid w:val="0"/>
        <w:ind w:leftChars="217" w:left="708" w:hangingChars="140" w:hanging="252"/>
        <w:rPr>
          <w:rFonts w:asciiTheme="majorHAnsi" w:hAnsiTheme="majorHAnsi" w:cstheme="majorHAnsi"/>
          <w:szCs w:val="22"/>
        </w:rPr>
      </w:pPr>
      <w:r>
        <w:rPr>
          <w:rFonts w:hint="eastAsia"/>
          <w:sz w:val="18"/>
          <w:szCs w:val="18"/>
        </w:rPr>
        <w:t>*</w:t>
      </w:r>
      <w:r>
        <w:rPr>
          <w:sz w:val="18"/>
          <w:szCs w:val="18"/>
        </w:rPr>
        <w:t>4:</w:t>
      </w:r>
      <w:r>
        <w:rPr>
          <w:sz w:val="18"/>
          <w:szCs w:val="18"/>
        </w:rPr>
        <w:tab/>
      </w:r>
      <w:r w:rsidRPr="0020112F">
        <w:rPr>
          <w:rFonts w:hint="eastAsia"/>
          <w:sz w:val="18"/>
          <w:szCs w:val="18"/>
        </w:rPr>
        <w:t>本会が認めた場合</w:t>
      </w:r>
      <w:r>
        <w:rPr>
          <w:rFonts w:hint="eastAsia"/>
          <w:sz w:val="18"/>
          <w:szCs w:val="18"/>
        </w:rPr>
        <w:t>，</w:t>
      </w:r>
      <w:r w:rsidRPr="009A02A0">
        <w:rPr>
          <w:rFonts w:hint="eastAsia"/>
          <w:sz w:val="18"/>
          <w:szCs w:val="18"/>
        </w:rPr>
        <w:t>レベル</w:t>
      </w:r>
      <w:r w:rsidRPr="009A02A0">
        <w:rPr>
          <w:rFonts w:hint="eastAsia"/>
          <w:sz w:val="18"/>
          <w:szCs w:val="18"/>
        </w:rPr>
        <w:t>3</w:t>
      </w:r>
      <w:r w:rsidRPr="009A02A0">
        <w:rPr>
          <w:rFonts w:hint="eastAsia"/>
          <w:sz w:val="18"/>
          <w:szCs w:val="18"/>
        </w:rPr>
        <w:t>の認証を受けていない社内の非破壊試験業務に関する常勤の監督者を指名する</w:t>
      </w:r>
      <w:r>
        <w:rPr>
          <w:rFonts w:hint="eastAsia"/>
          <w:sz w:val="18"/>
          <w:szCs w:val="18"/>
        </w:rPr>
        <w:t>ことができる。この</w:t>
      </w:r>
      <w:r w:rsidRPr="009A02A0">
        <w:rPr>
          <w:rFonts w:hint="eastAsia"/>
          <w:sz w:val="18"/>
          <w:szCs w:val="18"/>
        </w:rPr>
        <w:t>場合，当該監督者は，少なくともレベル</w:t>
      </w:r>
      <w:r w:rsidRPr="009A02A0">
        <w:rPr>
          <w:rFonts w:hint="eastAsia"/>
          <w:sz w:val="18"/>
          <w:szCs w:val="18"/>
        </w:rPr>
        <w:t>2</w:t>
      </w:r>
      <w:r w:rsidRPr="009A02A0">
        <w:rPr>
          <w:rFonts w:hint="eastAsia"/>
          <w:sz w:val="18"/>
          <w:szCs w:val="18"/>
        </w:rPr>
        <w:t>の認証を受けていなければならない。この代替方法を適用する場合，本章の全ての要求事項を遵守し，手順の開発，承認，コンサルタント，レビュー等を実施する為，社外からレベル</w:t>
      </w:r>
      <w:r w:rsidRPr="009A02A0">
        <w:rPr>
          <w:rFonts w:hint="eastAsia"/>
          <w:sz w:val="18"/>
          <w:szCs w:val="18"/>
        </w:rPr>
        <w:t>3</w:t>
      </w:r>
      <w:r w:rsidRPr="009A02A0">
        <w:rPr>
          <w:rFonts w:hint="eastAsia"/>
          <w:sz w:val="18"/>
          <w:szCs w:val="18"/>
        </w:rPr>
        <w:t>の有資格者を雇用（パートタイム又は契約ベース）しなければならない。雇用された社外のレベル</w:t>
      </w:r>
      <w:r w:rsidRPr="009A02A0">
        <w:rPr>
          <w:rFonts w:hint="eastAsia"/>
          <w:sz w:val="18"/>
          <w:szCs w:val="18"/>
        </w:rPr>
        <w:t>3</w:t>
      </w:r>
      <w:r w:rsidRPr="009A02A0">
        <w:rPr>
          <w:rFonts w:hint="eastAsia"/>
          <w:sz w:val="18"/>
          <w:szCs w:val="18"/>
        </w:rPr>
        <w:t>の有資格者は，非破壊試験業務の範囲に適切なすべての適切な試験方法について，認定された認証機関により認証されていなければならない。</w:t>
      </w:r>
    </w:p>
    <w:p w14:paraId="7B940074" w14:textId="0C55A382" w:rsidR="00F719E3" w:rsidRDefault="00F719E3"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Pr>
          <w:rFonts w:asciiTheme="majorHAnsi" w:hAnsiTheme="majorHAnsi" w:cstheme="majorHAnsi" w:hint="eastAsia"/>
        </w:rPr>
        <w:t>雇用主が発行した作業実施許可書</w:t>
      </w:r>
    </w:p>
    <w:p w14:paraId="764CBD66" w14:textId="300CF15B"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承認の対象となるサービスを提供する際に使用するチェックリスト及び本会に提出する記録書式</w:t>
      </w:r>
    </w:p>
    <w:p w14:paraId="790AF0E8"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サービスを行うために使用する装置の操作に関する手引書</w:t>
      </w:r>
    </w:p>
    <w:p w14:paraId="33C8E20D"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保守されている機器の撤去及び</w:t>
      </w:r>
      <w:r w:rsidRPr="00CF41FF">
        <w:rPr>
          <w:rFonts w:asciiTheme="majorHAnsi" w:hAnsiTheme="majorHAnsi" w:cstheme="majorHAnsi"/>
        </w:rPr>
        <w:t>/</w:t>
      </w:r>
      <w:r w:rsidRPr="00CF41FF">
        <w:rPr>
          <w:rFonts w:asciiTheme="majorHAnsi" w:hAnsiTheme="majorHAnsi" w:cstheme="majorHAnsi"/>
        </w:rPr>
        <w:t>又は作業場へ安全システムを提供するための乗組員との通信手順書（就航船に非破壊試験サービスを提供する場合のみ）</w:t>
      </w:r>
    </w:p>
    <w:p w14:paraId="3C94EA9C"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サービスの一部を外注により確保する場合、外注先の品質管理の調査・評価のための手順書</w:t>
      </w:r>
    </w:p>
    <w:p w14:paraId="37F92D00"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他の適当な機関又は船級協会により承認されている場合は、当該機関又は船級協会の発行した承認証書の写し</w:t>
      </w:r>
    </w:p>
    <w:p w14:paraId="6D403A08" w14:textId="77777777"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利害の対立の可能性がある他のサービスの情報</w:t>
      </w:r>
    </w:p>
    <w:p w14:paraId="53FF275C" w14:textId="77478747" w:rsidR="00B01888" w:rsidRPr="00CF41FF" w:rsidRDefault="00164BC0"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eastAsia="ＭＳ Ｐゴシック" w:hAnsiTheme="majorHAnsi" w:cstheme="majorHAnsi"/>
          <w:noProof/>
          <w:sz w:val="20"/>
        </w:rPr>
        <w:lastRenderedPageBreak/>
        <mc:AlternateContent>
          <mc:Choice Requires="wps">
            <w:drawing>
              <wp:anchor distT="0" distB="0" distL="114300" distR="114300" simplePos="0" relativeHeight="251660288" behindDoc="0" locked="0" layoutInCell="1" allowOverlap="1" wp14:anchorId="61D3194F" wp14:editId="53F49BA1">
                <wp:simplePos x="0" y="0"/>
                <wp:positionH relativeFrom="column">
                  <wp:posOffset>-81915</wp:posOffset>
                </wp:positionH>
                <wp:positionV relativeFrom="paragraph">
                  <wp:posOffset>-14605</wp:posOffset>
                </wp:positionV>
                <wp:extent cx="6279515" cy="9277985"/>
                <wp:effectExtent l="0" t="0" r="26035" b="18415"/>
                <wp:wrapNone/>
                <wp:docPr id="8"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927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D35CF" id="Rectangle 696" o:spid="_x0000_s1026" style="position:absolute;left:0;text-align:left;margin-left:-6.45pt;margin-top:-1.15pt;width:494.45pt;height:7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" filled="f">
                <v:textbox inset="5.85pt,.7pt,5.85pt,.7pt"/>
              </v:rect>
            </w:pict>
          </mc:Fallback>
        </mc:AlternateContent>
      </w:r>
      <w:r w:rsidR="00B01888" w:rsidRPr="00CF41FF">
        <w:rPr>
          <w:rFonts w:asciiTheme="majorHAnsi" w:hAnsiTheme="majorHAnsi" w:cstheme="majorHAnsi"/>
        </w:rPr>
        <w:t>顧客のクレーム及び認証機関による是正措置の記録</w:t>
      </w:r>
    </w:p>
    <w:p w14:paraId="7E95E855" w14:textId="6027BE54"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監督者が作業者を</w:t>
      </w:r>
      <w:r w:rsidR="001917FA">
        <w:rPr>
          <w:rFonts w:asciiTheme="majorHAnsi" w:hAnsiTheme="majorHAnsi" w:cstheme="majorHAnsi" w:hint="eastAsia"/>
        </w:rPr>
        <w:t>認証</w:t>
      </w:r>
      <w:r w:rsidRPr="00CF41FF">
        <w:rPr>
          <w:rFonts w:asciiTheme="majorHAnsi" w:hAnsiTheme="majorHAnsi" w:cstheme="majorHAnsi"/>
        </w:rPr>
        <w:t>する手順書（該当する場合のみ）</w:t>
      </w:r>
    </w:p>
    <w:p w14:paraId="57FF0501" w14:textId="1EBD7D76"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作業者の視力検査手順</w:t>
      </w:r>
    </w:p>
    <w:p w14:paraId="6D6FE894" w14:textId="6FBD783A"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eastAsiaTheme="majorEastAsia" w:hAnsiTheme="majorHAnsi" w:cstheme="majorHAnsi"/>
        </w:rPr>
      </w:pPr>
      <w:r w:rsidRPr="00CF41FF">
        <w:rPr>
          <w:rFonts w:asciiTheme="majorHAnsi" w:eastAsiaTheme="majorEastAsia" w:hAnsiTheme="majorHAnsi" w:cstheme="majorHAnsi"/>
        </w:rPr>
        <w:t>In-house certification</w:t>
      </w:r>
      <w:r w:rsidRPr="00CF41FF">
        <w:rPr>
          <w:rFonts w:asciiTheme="majorHAnsi" w:eastAsiaTheme="majorEastAsia" w:hAnsiTheme="majorHAnsi" w:cstheme="majorHAnsi"/>
        </w:rPr>
        <w:t>の認</w:t>
      </w:r>
      <w:r w:rsidR="001917FA">
        <w:rPr>
          <w:rFonts w:asciiTheme="majorHAnsi" w:eastAsiaTheme="majorEastAsia" w:hAnsiTheme="majorHAnsi" w:cstheme="majorHAnsi" w:hint="eastAsia"/>
        </w:rPr>
        <w:t>証</w:t>
      </w:r>
      <w:r w:rsidRPr="00CF41FF">
        <w:rPr>
          <w:rFonts w:asciiTheme="majorHAnsi" w:eastAsiaTheme="majorEastAsia" w:hAnsiTheme="majorHAnsi" w:cstheme="majorHAnsi"/>
        </w:rPr>
        <w:t>手順書</w:t>
      </w:r>
      <w:r w:rsidRPr="00CF41FF">
        <w:rPr>
          <w:rFonts w:asciiTheme="majorHAnsi" w:hAnsiTheme="majorHAnsi" w:cstheme="majorHAnsi"/>
        </w:rPr>
        <w:t>（該当する場合のみ）</w:t>
      </w:r>
    </w:p>
    <w:p w14:paraId="793A6136" w14:textId="523085C2" w:rsidR="00B01888" w:rsidRPr="00CF41FF" w:rsidRDefault="00B01888" w:rsidP="00B01888">
      <w:pPr>
        <w:numPr>
          <w:ilvl w:val="0"/>
          <w:numId w:val="2"/>
        </w:numPr>
        <w:tabs>
          <w:tab w:val="clear" w:pos="315"/>
          <w:tab w:val="num" w:pos="426"/>
        </w:tabs>
        <w:adjustRightInd w:val="0"/>
        <w:spacing w:line="240" w:lineRule="atLeast"/>
        <w:ind w:left="426" w:hanging="426"/>
        <w:rPr>
          <w:rFonts w:asciiTheme="majorHAnsi" w:hAnsiTheme="majorHAnsi" w:cstheme="majorHAnsi"/>
        </w:rPr>
      </w:pPr>
      <w:r w:rsidRPr="00CF41FF">
        <w:rPr>
          <w:rFonts w:asciiTheme="majorHAnsi" w:hAnsiTheme="majorHAnsi" w:cstheme="majorHAnsi"/>
        </w:rPr>
        <w:t>その他本会が必要と認める資料</w:t>
      </w:r>
    </w:p>
    <w:p w14:paraId="37B070B2" w14:textId="248DC859" w:rsidR="00B01888" w:rsidRPr="00CF41FF" w:rsidRDefault="00B01888" w:rsidP="00B01888">
      <w:pPr>
        <w:widowControl/>
        <w:jc w:val="left"/>
        <w:rPr>
          <w:rFonts w:asciiTheme="majorHAnsi" w:hAnsiTheme="majorHAnsi" w:cstheme="majorHAnsi"/>
          <w:b/>
          <w:szCs w:val="21"/>
        </w:rPr>
      </w:pPr>
    </w:p>
    <w:p w14:paraId="06E034EF" w14:textId="63DFCEE4" w:rsidR="00B01888" w:rsidRPr="00CF41FF" w:rsidRDefault="00B01888" w:rsidP="00B01888">
      <w:pPr>
        <w:spacing w:line="280" w:lineRule="exact"/>
        <w:rPr>
          <w:rFonts w:asciiTheme="majorHAnsi" w:hAnsiTheme="majorHAnsi" w:cstheme="majorHAnsi"/>
          <w:b/>
          <w:szCs w:val="18"/>
        </w:rPr>
      </w:pPr>
      <w:r w:rsidRPr="00CF41FF">
        <w:rPr>
          <w:rFonts w:asciiTheme="majorHAnsi" w:hAnsiTheme="majorHAnsi" w:cstheme="majorHAnsi"/>
          <w:b/>
          <w:szCs w:val="21"/>
        </w:rPr>
        <w:t>&lt;</w:t>
      </w:r>
      <w:r w:rsidRPr="00CF41FF">
        <w:rPr>
          <w:rFonts w:asciiTheme="majorHAnsi" w:hAnsiTheme="majorHAnsi" w:cstheme="majorHAnsi"/>
          <w:b/>
          <w:szCs w:val="21"/>
        </w:rPr>
        <w:t>品質システムの要件</w:t>
      </w:r>
      <w:r w:rsidRPr="00CF41FF">
        <w:rPr>
          <w:rFonts w:asciiTheme="majorHAnsi" w:hAnsiTheme="majorHAnsi" w:cstheme="majorHAnsi"/>
          <w:b/>
          <w:szCs w:val="21"/>
        </w:rPr>
        <w:t>&gt;</w:t>
      </w:r>
    </w:p>
    <w:p w14:paraId="625B6740" w14:textId="77777777"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一般</w:t>
      </w:r>
    </w:p>
    <w:p w14:paraId="6794E574"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rPr>
      </w:pPr>
      <w:r w:rsidRPr="00CF41FF">
        <w:rPr>
          <w:rFonts w:asciiTheme="majorHAnsi" w:hAnsiTheme="majorHAnsi" w:cstheme="majorHAnsi"/>
        </w:rPr>
        <w:t>事業所は、最新版の</w:t>
      </w:r>
      <w:r w:rsidRPr="00CF41FF">
        <w:rPr>
          <w:rFonts w:asciiTheme="majorHAnsi" w:hAnsiTheme="majorHAnsi" w:cstheme="majorHAnsi"/>
        </w:rPr>
        <w:t>ISO9000</w:t>
      </w:r>
      <w:r w:rsidRPr="00CF41FF">
        <w:rPr>
          <w:rFonts w:asciiTheme="majorHAnsi" w:hAnsiTheme="majorHAnsi" w:cstheme="majorHAnsi"/>
        </w:rPr>
        <w:t>シリーズに適合する文書化した品質システムであって、少なくとも次の内容を含むものを所持しなければならない。</w:t>
      </w:r>
    </w:p>
    <w:p w14:paraId="56337FDC" w14:textId="77777777" w:rsidR="00B01888" w:rsidRPr="00CF41FF" w:rsidRDefault="00B01888" w:rsidP="00B01888">
      <w:pPr>
        <w:numPr>
          <w:ilvl w:val="0"/>
          <w:numId w:val="8"/>
        </w:numPr>
        <w:tabs>
          <w:tab w:val="clear" w:pos="315"/>
        </w:tabs>
        <w:spacing w:line="280" w:lineRule="exact"/>
        <w:ind w:leftChars="203" w:left="849" w:hanging="423"/>
        <w:rPr>
          <w:rFonts w:asciiTheme="majorHAnsi" w:hAnsiTheme="majorHAnsi" w:cstheme="majorHAnsi"/>
          <w:szCs w:val="22"/>
        </w:rPr>
      </w:pPr>
      <w:r w:rsidRPr="00CF41FF">
        <w:rPr>
          <w:rFonts w:asciiTheme="majorHAnsi" w:hAnsiTheme="majorHAnsi" w:cstheme="majorHAnsi"/>
          <w:szCs w:val="22"/>
        </w:rPr>
        <w:t>関連サービスを行うための規約</w:t>
      </w:r>
    </w:p>
    <w:p w14:paraId="10BD0A45" w14:textId="77777777" w:rsidR="00B01888" w:rsidRPr="00CF41FF" w:rsidRDefault="00B01888" w:rsidP="00B01888">
      <w:pPr>
        <w:numPr>
          <w:ilvl w:val="0"/>
          <w:numId w:val="8"/>
        </w:numPr>
        <w:tabs>
          <w:tab w:val="clear" w:pos="315"/>
        </w:tabs>
        <w:spacing w:line="280" w:lineRule="exact"/>
        <w:ind w:leftChars="203" w:left="848" w:hanging="422"/>
        <w:rPr>
          <w:rFonts w:asciiTheme="majorHAnsi" w:hAnsiTheme="majorHAnsi" w:cstheme="majorHAnsi"/>
          <w:szCs w:val="22"/>
        </w:rPr>
      </w:pPr>
      <w:r w:rsidRPr="00CF41FF">
        <w:rPr>
          <w:rFonts w:asciiTheme="majorHAnsi" w:hAnsiTheme="majorHAnsi" w:cstheme="majorHAnsi"/>
          <w:szCs w:val="22"/>
        </w:rPr>
        <w:t>装置の保守及び較正</w:t>
      </w:r>
    </w:p>
    <w:p w14:paraId="3F3FA965"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作業者訓練計画</w:t>
      </w:r>
    </w:p>
    <w:p w14:paraId="0852679A"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操作手順を遵守するための監督及び確認</w:t>
      </w:r>
    </w:p>
    <w:p w14:paraId="5C5D459A"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情報の記録及び報告</w:t>
      </w:r>
    </w:p>
    <w:p w14:paraId="014409CE"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子会社、代理業者及び外注業者の品質管理</w:t>
      </w:r>
    </w:p>
    <w:p w14:paraId="2A38C3AF"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サービスを行う準備</w:t>
      </w:r>
    </w:p>
    <w:p w14:paraId="5EB7CB9E" w14:textId="77777777" w:rsidR="00B01888" w:rsidRPr="00CF41FF" w:rsidRDefault="00B01888" w:rsidP="00B01888">
      <w:pPr>
        <w:numPr>
          <w:ilvl w:val="0"/>
          <w:numId w:val="4"/>
        </w:numPr>
        <w:tabs>
          <w:tab w:val="clear" w:pos="315"/>
        </w:tabs>
        <w:adjustRightInd w:val="0"/>
        <w:ind w:leftChars="200" w:left="851" w:hanging="431"/>
        <w:rPr>
          <w:rFonts w:asciiTheme="majorHAnsi" w:hAnsiTheme="majorHAnsi" w:cstheme="majorHAnsi"/>
        </w:rPr>
      </w:pPr>
      <w:r w:rsidRPr="00CF41FF">
        <w:rPr>
          <w:rFonts w:asciiTheme="majorHAnsi" w:hAnsiTheme="majorHAnsi" w:cstheme="majorHAnsi"/>
        </w:rPr>
        <w:t>業務処理手順、苦情、是正処置の定期的な見直し並びに文書の発行、維持及び管理検査の準備</w:t>
      </w:r>
    </w:p>
    <w:p w14:paraId="4C0B56D5" w14:textId="77777777" w:rsidR="00B01888" w:rsidRPr="00CF41FF" w:rsidRDefault="00B01888" w:rsidP="00B01888">
      <w:pPr>
        <w:numPr>
          <w:ilvl w:val="0"/>
          <w:numId w:val="4"/>
        </w:numPr>
        <w:tabs>
          <w:tab w:val="clear" w:pos="315"/>
        </w:tabs>
        <w:adjustRightInd w:val="0"/>
        <w:ind w:leftChars="200" w:left="851" w:hanging="431"/>
        <w:rPr>
          <w:rFonts w:asciiTheme="majorHAnsi" w:hAnsiTheme="majorHAnsi" w:cstheme="majorHAnsi"/>
        </w:rPr>
      </w:pPr>
      <w:r w:rsidRPr="00CF41FF">
        <w:rPr>
          <w:rFonts w:asciiTheme="majorHAnsi" w:hAnsiTheme="majorHAnsi" w:cstheme="majorHAnsi"/>
        </w:rPr>
        <w:t>是正及び予防措置</w:t>
      </w:r>
    </w:p>
    <w:p w14:paraId="6A0F1739" w14:textId="77777777" w:rsidR="00B01888" w:rsidRPr="00CF41FF" w:rsidRDefault="00B01888" w:rsidP="00B01888">
      <w:pPr>
        <w:numPr>
          <w:ilvl w:val="0"/>
          <w:numId w:val="4"/>
        </w:numPr>
        <w:tabs>
          <w:tab w:val="clear" w:pos="315"/>
        </w:tabs>
        <w:adjustRightInd w:val="0"/>
        <w:ind w:leftChars="200" w:left="851" w:hanging="431"/>
        <w:rPr>
          <w:rFonts w:asciiTheme="majorHAnsi" w:hAnsiTheme="majorHAnsi" w:cstheme="majorHAnsi"/>
        </w:rPr>
      </w:pPr>
      <w:r w:rsidRPr="00CF41FF">
        <w:rPr>
          <w:rFonts w:asciiTheme="majorHAnsi" w:hAnsiTheme="majorHAnsi" w:cstheme="majorHAnsi"/>
        </w:rPr>
        <w:t>継続的な改善措置及びフィードバック</w:t>
      </w:r>
    </w:p>
    <w:p w14:paraId="5FFACA7C" w14:textId="77777777" w:rsidR="00B01888" w:rsidRPr="00CF41FF" w:rsidRDefault="00B01888" w:rsidP="00B01888">
      <w:pPr>
        <w:numPr>
          <w:ilvl w:val="0"/>
          <w:numId w:val="4"/>
        </w:numPr>
        <w:spacing w:line="280" w:lineRule="exact"/>
        <w:rPr>
          <w:rFonts w:asciiTheme="majorHAnsi" w:eastAsia="ＭＳ Ｐゴシック" w:hAnsiTheme="majorHAnsi" w:cstheme="majorHAnsi"/>
        </w:rPr>
      </w:pPr>
      <w:r w:rsidRPr="00CF41FF">
        <w:rPr>
          <w:rFonts w:asciiTheme="majorHAnsi" w:eastAsia="ＭＳ Ｐゴシック" w:hAnsiTheme="majorHAnsi" w:cstheme="majorHAnsi"/>
        </w:rPr>
        <w:t>事業所は、代理業者及び</w:t>
      </w:r>
      <w:r w:rsidRPr="00CF41FF">
        <w:rPr>
          <w:rFonts w:asciiTheme="majorHAnsi" w:eastAsia="ＭＳ Ｐゴシック" w:hAnsiTheme="majorHAnsi" w:cstheme="majorHAnsi"/>
        </w:rPr>
        <w:t>/</w:t>
      </w:r>
      <w:r w:rsidRPr="00CF41FF">
        <w:rPr>
          <w:rFonts w:asciiTheme="majorHAnsi" w:eastAsia="ＭＳ Ｐゴシック" w:hAnsiTheme="majorHAnsi" w:cstheme="majorHAnsi"/>
        </w:rPr>
        <w:t>又は子会社を含んだ承認を申請する場合、最新版の</w:t>
      </w:r>
      <w:r w:rsidRPr="00CF41FF">
        <w:rPr>
          <w:rFonts w:asciiTheme="majorHAnsi" w:eastAsia="ＭＳ Ｐゴシック" w:hAnsiTheme="majorHAnsi" w:cstheme="majorHAnsi"/>
        </w:rPr>
        <w:t>ISO9000</w:t>
      </w:r>
      <w:r w:rsidRPr="00CF41FF">
        <w:rPr>
          <w:rFonts w:asciiTheme="majorHAnsi" w:eastAsia="ＭＳ Ｐゴシック" w:hAnsiTheme="majorHAnsi" w:cstheme="majorHAnsi"/>
        </w:rPr>
        <w:t>シリーズに従って認証された品質管理システムを施行していなければならない。</w:t>
      </w:r>
    </w:p>
    <w:p w14:paraId="3336DCA7" w14:textId="77777777" w:rsidR="00B01888" w:rsidRPr="00CF41FF" w:rsidRDefault="00B01888" w:rsidP="00B01888">
      <w:pPr>
        <w:numPr>
          <w:ilvl w:val="0"/>
          <w:numId w:val="4"/>
        </w:numPr>
        <w:tabs>
          <w:tab w:val="clear" w:pos="315"/>
        </w:tabs>
        <w:adjustRightInd w:val="0"/>
        <w:ind w:leftChars="200" w:left="851" w:hanging="431"/>
        <w:rPr>
          <w:rFonts w:asciiTheme="majorHAnsi" w:hAnsiTheme="majorHAnsi" w:cstheme="majorHAnsi"/>
        </w:rPr>
      </w:pPr>
      <w:r w:rsidRPr="00CF41FF">
        <w:rPr>
          <w:rFonts w:asciiTheme="majorHAnsi" w:eastAsia="ＭＳ Ｐゴシック" w:hAnsiTheme="majorHAnsi" w:cstheme="majorHAnsi"/>
        </w:rPr>
        <w:t>指定の代理業者及び</w:t>
      </w:r>
      <w:r w:rsidRPr="00CF41FF">
        <w:rPr>
          <w:rFonts w:asciiTheme="majorHAnsi" w:eastAsia="ＭＳ Ｐゴシック" w:hAnsiTheme="majorHAnsi" w:cstheme="majorHAnsi"/>
        </w:rPr>
        <w:t>/</w:t>
      </w:r>
      <w:r w:rsidRPr="00CF41FF">
        <w:rPr>
          <w:rFonts w:asciiTheme="majorHAnsi" w:eastAsia="ＭＳ Ｐゴシック" w:hAnsiTheme="majorHAnsi" w:cstheme="majorHAnsi"/>
        </w:rPr>
        <w:t>又は子会社も、最新版の</w:t>
      </w:r>
      <w:r w:rsidRPr="00CF41FF">
        <w:rPr>
          <w:rFonts w:asciiTheme="majorHAnsi" w:eastAsia="ＭＳ Ｐゴシック" w:hAnsiTheme="majorHAnsi" w:cstheme="majorHAnsi"/>
        </w:rPr>
        <w:t>ISO9000</w:t>
      </w:r>
      <w:r w:rsidRPr="00CF41FF">
        <w:rPr>
          <w:rFonts w:asciiTheme="majorHAnsi" w:eastAsia="ＭＳ Ｐゴシック" w:hAnsiTheme="majorHAnsi" w:cstheme="majorHAnsi"/>
        </w:rPr>
        <w:t>シリーズに適合する同様に効果的な品質システムを構築していなければならない。</w:t>
      </w:r>
    </w:p>
    <w:p w14:paraId="5ABBB1D5" w14:textId="77777777"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教育・訓練</w:t>
      </w:r>
    </w:p>
    <w:p w14:paraId="6DA216F0"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szCs w:val="21"/>
        </w:rPr>
      </w:pPr>
      <w:r w:rsidRPr="00CF41FF">
        <w:rPr>
          <w:rFonts w:asciiTheme="majorHAnsi" w:hAnsiTheme="majorHAnsi" w:cstheme="majorHAnsi"/>
          <w:szCs w:val="21"/>
        </w:rPr>
        <w:t>サービスに従事する作業者の個人記録</w:t>
      </w:r>
    </w:p>
    <w:p w14:paraId="7E56D7DD" w14:textId="77777777" w:rsidR="00B01888" w:rsidRPr="00CF41FF" w:rsidRDefault="00B01888" w:rsidP="00B01888">
      <w:pPr>
        <w:numPr>
          <w:ilvl w:val="0"/>
          <w:numId w:val="4"/>
        </w:numPr>
        <w:tabs>
          <w:tab w:val="clear" w:pos="315"/>
        </w:tabs>
        <w:adjustRightInd w:val="0"/>
        <w:ind w:leftChars="200" w:left="851" w:hanging="431"/>
        <w:rPr>
          <w:rFonts w:asciiTheme="majorHAnsi" w:hAnsiTheme="majorHAnsi" w:cstheme="majorHAnsi"/>
          <w:szCs w:val="21"/>
        </w:rPr>
      </w:pPr>
      <w:r w:rsidRPr="00CF41FF">
        <w:rPr>
          <w:rFonts w:asciiTheme="majorHAnsi" w:hAnsiTheme="majorHAnsi" w:cstheme="majorHAnsi"/>
          <w:szCs w:val="21"/>
        </w:rPr>
        <w:t>氏名・年齢・資格・正規教育・訓練及び経験に関する情報</w:t>
      </w:r>
    </w:p>
    <w:p w14:paraId="64A44207"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sz w:val="22"/>
        </w:rPr>
      </w:pPr>
      <w:r w:rsidRPr="00CF41FF">
        <w:rPr>
          <w:rFonts w:asciiTheme="majorHAnsi" w:hAnsiTheme="majorHAnsi" w:cstheme="majorHAnsi"/>
          <w:szCs w:val="21"/>
        </w:rPr>
        <w:t>少なくとも以下の知識を習得するための文書化された手順書</w:t>
      </w:r>
    </w:p>
    <w:p w14:paraId="0C85F36B"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英文での船舶</w:t>
      </w:r>
      <w:r w:rsidRPr="00CF41FF">
        <w:rPr>
          <w:rFonts w:asciiTheme="majorHAnsi" w:hAnsiTheme="majorHAnsi" w:cstheme="majorHAnsi"/>
          <w:szCs w:val="22"/>
        </w:rPr>
        <w:t>/</w:t>
      </w:r>
      <w:r w:rsidRPr="00CF41FF">
        <w:rPr>
          <w:rFonts w:asciiTheme="majorHAnsi" w:hAnsiTheme="majorHAnsi" w:cstheme="majorHAnsi"/>
          <w:szCs w:val="22"/>
        </w:rPr>
        <w:t>海事関連用語</w:t>
      </w:r>
    </w:p>
    <w:p w14:paraId="09D8006E"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対象となる船舶及び海洋構造物の構造（内部構造を含む）</w:t>
      </w:r>
    </w:p>
    <w:p w14:paraId="3E95240C"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使用する機器及びその操作</w:t>
      </w:r>
    </w:p>
    <w:p w14:paraId="7A94C103" w14:textId="77777777" w:rsidR="00B01888" w:rsidRPr="00CF41FF" w:rsidRDefault="00B01888" w:rsidP="00B01888">
      <w:pPr>
        <w:numPr>
          <w:ilvl w:val="0"/>
          <w:numId w:val="8"/>
        </w:numPr>
        <w:tabs>
          <w:tab w:val="clear" w:pos="315"/>
        </w:tabs>
        <w:spacing w:line="280" w:lineRule="exact"/>
        <w:ind w:leftChars="203" w:left="849" w:hanging="423"/>
        <w:rPr>
          <w:rFonts w:asciiTheme="majorHAnsi" w:hAnsiTheme="majorHAnsi" w:cstheme="majorHAnsi"/>
          <w:szCs w:val="22"/>
        </w:rPr>
      </w:pPr>
      <w:r w:rsidRPr="00CF41FF">
        <w:rPr>
          <w:rFonts w:asciiTheme="majorHAnsi" w:hAnsiTheme="majorHAnsi" w:cstheme="majorHAnsi"/>
          <w:szCs w:val="22"/>
        </w:rPr>
        <w:t>本会が適当と認める国家資格または国際規格に従う非破壊試験</w:t>
      </w:r>
    </w:p>
    <w:p w14:paraId="37BD9C6E" w14:textId="77777777" w:rsidR="00B01888" w:rsidRPr="00CF41FF" w:rsidRDefault="00B01888" w:rsidP="00B01888">
      <w:pPr>
        <w:numPr>
          <w:ilvl w:val="0"/>
          <w:numId w:val="8"/>
        </w:numPr>
        <w:tabs>
          <w:tab w:val="clear" w:pos="315"/>
        </w:tabs>
        <w:spacing w:line="280" w:lineRule="exact"/>
        <w:ind w:leftChars="203" w:left="849" w:hanging="423"/>
        <w:rPr>
          <w:rFonts w:asciiTheme="majorHAnsi" w:hAnsiTheme="majorHAnsi" w:cstheme="majorHAnsi"/>
          <w:szCs w:val="22"/>
        </w:rPr>
      </w:pPr>
      <w:r w:rsidRPr="00CF41FF">
        <w:rPr>
          <w:rFonts w:asciiTheme="majorHAnsi" w:hAnsiTheme="majorHAnsi" w:cstheme="majorHAnsi"/>
          <w:szCs w:val="22"/>
        </w:rPr>
        <w:t>非破壊試験に関する本会規則の要求</w:t>
      </w:r>
    </w:p>
    <w:p w14:paraId="00270A0C" w14:textId="77777777"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検査試験設備の管理、較正、維持</w:t>
      </w:r>
    </w:p>
    <w:p w14:paraId="74B918EA"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rPr>
      </w:pPr>
      <w:r w:rsidRPr="00CF41FF">
        <w:rPr>
          <w:rFonts w:asciiTheme="majorHAnsi" w:hAnsiTheme="majorHAnsi" w:cstheme="majorHAnsi"/>
        </w:rPr>
        <w:t>サービス提供に必要な試験設備及び装置を管理・較正・維持のための文書化された手順書</w:t>
      </w:r>
    </w:p>
    <w:p w14:paraId="7BFDCFCD" w14:textId="77777777" w:rsidR="00B01888" w:rsidRPr="00CF41FF" w:rsidRDefault="00B01888" w:rsidP="00B01888">
      <w:pPr>
        <w:rPr>
          <w:rFonts w:asciiTheme="majorHAnsi" w:hAnsiTheme="majorHAnsi" w:cstheme="majorHAnsi"/>
        </w:rPr>
      </w:pPr>
      <w:r w:rsidRPr="00CF41FF">
        <w:rPr>
          <w:rFonts w:asciiTheme="majorHAnsi" w:hAnsiTheme="majorHAnsi" w:cstheme="majorHAnsi" w:hint="eastAsia"/>
        </w:rPr>
        <w:t>（</w:t>
      </w:r>
      <w:r w:rsidRPr="00CF41FF">
        <w:rPr>
          <w:rFonts w:asciiTheme="majorHAnsi" w:hAnsiTheme="majorHAnsi" w:cstheme="majorHAnsi"/>
        </w:rPr>
        <w:t>装置及び設備</w:t>
      </w:r>
      <w:r w:rsidRPr="00CF41FF">
        <w:rPr>
          <w:rFonts w:asciiTheme="majorHAnsi" w:hAnsiTheme="majorHAnsi" w:cstheme="majorHAnsi" w:hint="eastAsia"/>
        </w:rPr>
        <w:t>）</w:t>
      </w:r>
    </w:p>
    <w:p w14:paraId="5319F15E"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rPr>
      </w:pPr>
      <w:r w:rsidRPr="00CF41FF">
        <w:rPr>
          <w:rFonts w:asciiTheme="majorHAnsi" w:hAnsiTheme="majorHAnsi" w:cstheme="majorHAnsi"/>
        </w:rPr>
        <w:t>データ収集、処理、記録、文書化、蓄積、評価及び監視の為にコンピュータを使用している場合は、そのソフトウェアが使用用途に応じた性能を有していることを示す文書及びそれを確認するための手順</w:t>
      </w:r>
    </w:p>
    <w:p w14:paraId="254D93C5"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rPr>
      </w:pPr>
      <w:r w:rsidRPr="00CF41FF">
        <w:rPr>
          <w:rFonts w:asciiTheme="majorHAnsi" w:hAnsiTheme="majorHAnsi" w:cstheme="majorHAnsi"/>
        </w:rPr>
        <w:t>非破壊試験装置の説明書及び取扱説明書</w:t>
      </w:r>
    </w:p>
    <w:p w14:paraId="2C2AA045" w14:textId="77777777" w:rsidR="00B01888" w:rsidRPr="00CF41FF" w:rsidRDefault="00B01888" w:rsidP="00B01888">
      <w:pPr>
        <w:rPr>
          <w:rFonts w:asciiTheme="majorHAnsi" w:hAnsiTheme="majorHAnsi" w:cstheme="majorHAnsi"/>
        </w:rPr>
      </w:pPr>
      <w:r w:rsidRPr="00CF41FF">
        <w:rPr>
          <w:rFonts w:asciiTheme="majorHAnsi" w:hAnsiTheme="majorHAnsi" w:cstheme="majorHAnsi" w:hint="eastAsia"/>
        </w:rPr>
        <w:t>（</w:t>
      </w:r>
      <w:r w:rsidRPr="00CF41FF">
        <w:rPr>
          <w:rFonts w:asciiTheme="majorHAnsi" w:hAnsiTheme="majorHAnsi" w:cstheme="majorHAnsi"/>
        </w:rPr>
        <w:t>記録</w:t>
      </w:r>
      <w:r w:rsidRPr="00CF41FF">
        <w:rPr>
          <w:rFonts w:asciiTheme="majorHAnsi" w:hAnsiTheme="majorHAnsi" w:cstheme="majorHAnsi" w:hint="eastAsia"/>
        </w:rPr>
        <w:t>）</w:t>
      </w:r>
    </w:p>
    <w:p w14:paraId="7A533747"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spacing w:val="-2"/>
        </w:rPr>
      </w:pPr>
      <w:r w:rsidRPr="00CF41FF">
        <w:rPr>
          <w:rFonts w:asciiTheme="majorHAnsi" w:hAnsiTheme="majorHAnsi" w:cstheme="majorHAnsi"/>
          <w:spacing w:val="-2"/>
        </w:rPr>
        <w:t>サービスを提供するために使用する装置に関する記録</w:t>
      </w:r>
      <w:r w:rsidRPr="00CF41FF">
        <w:rPr>
          <w:rFonts w:asciiTheme="majorHAnsi" w:hAnsiTheme="majorHAnsi" w:cstheme="majorHAnsi" w:hint="eastAsia"/>
          <w:spacing w:val="-2"/>
        </w:rPr>
        <w:t>（</w:t>
      </w:r>
      <w:r w:rsidRPr="00CF41FF">
        <w:rPr>
          <w:rFonts w:asciiTheme="majorHAnsi" w:hAnsiTheme="majorHAnsi" w:cstheme="majorHAnsi"/>
          <w:spacing w:val="-2"/>
        </w:rPr>
        <w:t>記録には保守及び較正に関する情報を含める</w:t>
      </w:r>
      <w:r w:rsidRPr="00CF41FF">
        <w:rPr>
          <w:rFonts w:asciiTheme="majorHAnsi" w:hAnsiTheme="majorHAnsi" w:cstheme="majorHAnsi" w:hint="eastAsia"/>
          <w:spacing w:val="-2"/>
        </w:rPr>
        <w:t>）</w:t>
      </w:r>
    </w:p>
    <w:p w14:paraId="657C922E" w14:textId="77777777"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非破壊試験作業の手順の文書化</w:t>
      </w:r>
    </w:p>
    <w:p w14:paraId="7700E46C" w14:textId="77777777" w:rsidR="00B01888" w:rsidRPr="00CF41FF" w:rsidRDefault="00B01888" w:rsidP="00B01888">
      <w:pPr>
        <w:numPr>
          <w:ilvl w:val="0"/>
          <w:numId w:val="4"/>
        </w:numPr>
        <w:tabs>
          <w:tab w:val="clear" w:pos="315"/>
        </w:tabs>
        <w:spacing w:line="280" w:lineRule="exact"/>
        <w:ind w:left="435" w:hanging="435"/>
        <w:rPr>
          <w:rFonts w:asciiTheme="majorHAnsi" w:hAnsiTheme="majorHAnsi" w:cstheme="majorHAnsi"/>
          <w:szCs w:val="21"/>
        </w:rPr>
      </w:pPr>
      <w:r w:rsidRPr="00CF41FF">
        <w:rPr>
          <w:rFonts w:asciiTheme="majorHAnsi" w:hAnsiTheme="majorHAnsi" w:cstheme="majorHAnsi"/>
          <w:szCs w:val="21"/>
        </w:rPr>
        <w:t>文書化された作業手順書</w:t>
      </w:r>
    </w:p>
    <w:p w14:paraId="7847EAC8" w14:textId="77777777" w:rsidR="00B01888" w:rsidRPr="00CF41FF" w:rsidRDefault="00B01888" w:rsidP="00B01888">
      <w:pPr>
        <w:numPr>
          <w:ilvl w:val="0"/>
          <w:numId w:val="8"/>
        </w:numPr>
        <w:tabs>
          <w:tab w:val="clear" w:pos="315"/>
        </w:tabs>
        <w:spacing w:line="280" w:lineRule="exact"/>
        <w:ind w:leftChars="203" w:left="851" w:hanging="425"/>
        <w:rPr>
          <w:rFonts w:asciiTheme="majorHAnsi" w:hAnsiTheme="majorHAnsi" w:cstheme="majorHAnsi"/>
          <w:szCs w:val="22"/>
        </w:rPr>
      </w:pPr>
      <w:r w:rsidRPr="00CF41FF">
        <w:rPr>
          <w:rFonts w:asciiTheme="majorHAnsi" w:hAnsiTheme="majorHAnsi" w:cstheme="majorHAnsi"/>
          <w:szCs w:val="22"/>
        </w:rPr>
        <w:t>検査の準備</w:t>
      </w:r>
    </w:p>
    <w:p w14:paraId="7A06FC0E"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非破壊試験対象部材の選定</w:t>
      </w:r>
    </w:p>
    <w:p w14:paraId="79009999" w14:textId="77777777" w:rsidR="00B01888" w:rsidRPr="00CF41FF" w:rsidRDefault="00B01888" w:rsidP="00B01888">
      <w:pPr>
        <w:numPr>
          <w:ilvl w:val="0"/>
          <w:numId w:val="8"/>
        </w:numPr>
        <w:tabs>
          <w:tab w:val="clear" w:pos="315"/>
        </w:tabs>
        <w:spacing w:line="280" w:lineRule="exact"/>
        <w:ind w:leftChars="203" w:left="851" w:hanging="425"/>
        <w:rPr>
          <w:rFonts w:asciiTheme="majorHAnsi" w:hAnsiTheme="majorHAnsi" w:cstheme="majorHAnsi"/>
          <w:szCs w:val="22"/>
        </w:rPr>
      </w:pPr>
      <w:r w:rsidRPr="00CF41FF">
        <w:rPr>
          <w:rFonts w:asciiTheme="majorHAnsi" w:hAnsiTheme="majorHAnsi" w:cstheme="majorHAnsi"/>
          <w:szCs w:val="22"/>
        </w:rPr>
        <w:t>非破壊試験結果の本会検査員への報告及び本会検査員による検証</w:t>
      </w:r>
    </w:p>
    <w:p w14:paraId="27116DCE" w14:textId="1531E261" w:rsidR="00B01888" w:rsidRPr="00CF41FF" w:rsidRDefault="00164BC0" w:rsidP="00B01888">
      <w:pPr>
        <w:numPr>
          <w:ilvl w:val="0"/>
          <w:numId w:val="8"/>
        </w:numPr>
        <w:tabs>
          <w:tab w:val="clear" w:pos="315"/>
        </w:tabs>
        <w:spacing w:line="280" w:lineRule="exact"/>
        <w:ind w:leftChars="203" w:left="525" w:hanging="99"/>
        <w:rPr>
          <w:rFonts w:asciiTheme="majorHAnsi" w:hAnsiTheme="majorHAnsi" w:cstheme="majorHAnsi"/>
          <w:szCs w:val="22"/>
        </w:rPr>
      </w:pPr>
      <w:r w:rsidRPr="00CF41FF">
        <w:rPr>
          <w:rFonts w:asciiTheme="majorHAnsi" w:eastAsia="ＭＳ Ｐゴシック" w:hAnsiTheme="majorHAnsi" w:cstheme="majorHAnsi"/>
          <w:noProof/>
          <w:sz w:val="20"/>
        </w:rPr>
        <w:lastRenderedPageBreak/>
        <mc:AlternateContent>
          <mc:Choice Requires="wps">
            <w:drawing>
              <wp:anchor distT="0" distB="0" distL="114300" distR="114300" simplePos="0" relativeHeight="251661312" behindDoc="0" locked="0" layoutInCell="1" allowOverlap="1" wp14:anchorId="6DF3FF37" wp14:editId="02C16A99">
                <wp:simplePos x="0" y="0"/>
                <wp:positionH relativeFrom="column">
                  <wp:posOffset>-81915</wp:posOffset>
                </wp:positionH>
                <wp:positionV relativeFrom="paragraph">
                  <wp:posOffset>-5080</wp:posOffset>
                </wp:positionV>
                <wp:extent cx="6279515" cy="5467350"/>
                <wp:effectExtent l="0" t="0" r="26035" b="19050"/>
                <wp:wrapNone/>
                <wp:docPr id="10"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5467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46DB" id="Rectangle 696" o:spid="_x0000_s1026" style="position:absolute;left:0;text-align:left;margin-left:-6.45pt;margin-top:-.4pt;width:494.4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" filled="f">
                <v:textbox inset="5.85pt,.7pt,5.85pt,.7pt"/>
              </v:rect>
            </w:pict>
          </mc:Fallback>
        </mc:AlternateContent>
      </w:r>
      <w:r w:rsidR="00B01888" w:rsidRPr="00CF41FF">
        <w:rPr>
          <w:rFonts w:asciiTheme="majorHAnsi" w:hAnsiTheme="majorHAnsi" w:cstheme="majorHAnsi"/>
          <w:szCs w:val="22"/>
        </w:rPr>
        <w:t>機器の操作及び保守</w:t>
      </w:r>
    </w:p>
    <w:p w14:paraId="62AE4EFA" w14:textId="05B1E885" w:rsidR="00B01888" w:rsidRPr="00CF41FF" w:rsidRDefault="00B01888" w:rsidP="00B01888">
      <w:pPr>
        <w:numPr>
          <w:ilvl w:val="0"/>
          <w:numId w:val="8"/>
        </w:numPr>
        <w:spacing w:line="280" w:lineRule="exact"/>
        <w:rPr>
          <w:rFonts w:asciiTheme="majorHAnsi" w:hAnsiTheme="majorHAnsi" w:cstheme="majorHAnsi"/>
        </w:rPr>
      </w:pPr>
      <w:r w:rsidRPr="00CF41FF">
        <w:rPr>
          <w:rFonts w:asciiTheme="majorHAnsi" w:hAnsiTheme="majorHAnsi" w:cstheme="majorHAnsi"/>
        </w:rPr>
        <w:t>サービス提供に必要な規格及び手順の閲覧方法</w:t>
      </w:r>
    </w:p>
    <w:p w14:paraId="5418B02D" w14:textId="7D82A188"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外注管理（サービスの一部を外注により確保する場合）</w:t>
      </w:r>
    </w:p>
    <w:p w14:paraId="522B82A4" w14:textId="7C997EBA" w:rsidR="00B01888" w:rsidRPr="00CF41FF" w:rsidRDefault="00B01888" w:rsidP="00B01888">
      <w:pPr>
        <w:numPr>
          <w:ilvl w:val="0"/>
          <w:numId w:val="5"/>
        </w:numPr>
        <w:spacing w:line="280" w:lineRule="exact"/>
        <w:rPr>
          <w:rFonts w:asciiTheme="majorHAnsi" w:hAnsiTheme="majorHAnsi" w:cstheme="majorHAnsi"/>
          <w:u w:color="FF0000"/>
        </w:rPr>
      </w:pPr>
      <w:r w:rsidRPr="00CF41FF">
        <w:rPr>
          <w:rFonts w:asciiTheme="majorHAnsi" w:hAnsiTheme="majorHAnsi" w:cstheme="majorHAnsi"/>
          <w:u w:color="FF0000"/>
        </w:rPr>
        <w:t>債務の引き受けを規定した正式な契約</w:t>
      </w:r>
    </w:p>
    <w:p w14:paraId="6A3FB4AD" w14:textId="2C8E4353" w:rsidR="00B01888" w:rsidRPr="00CF41FF" w:rsidRDefault="00B01888" w:rsidP="00B01888">
      <w:pPr>
        <w:numPr>
          <w:ilvl w:val="0"/>
          <w:numId w:val="5"/>
        </w:numPr>
        <w:tabs>
          <w:tab w:val="clear" w:pos="315"/>
        </w:tabs>
        <w:spacing w:line="280" w:lineRule="exact"/>
        <w:ind w:left="426" w:hanging="426"/>
        <w:rPr>
          <w:rFonts w:asciiTheme="majorHAnsi" w:hAnsiTheme="majorHAnsi" w:cstheme="majorHAnsi"/>
        </w:rPr>
      </w:pPr>
      <w:r w:rsidRPr="00CF41FF">
        <w:rPr>
          <w:rFonts w:asciiTheme="majorHAnsi" w:hAnsiTheme="majorHAnsi" w:cstheme="majorHAnsi"/>
        </w:rPr>
        <w:t>外注管理のための手順</w:t>
      </w:r>
    </w:p>
    <w:p w14:paraId="29034EA7" w14:textId="43C51DED" w:rsidR="00B01888" w:rsidRPr="00CF41FF" w:rsidRDefault="00B01888" w:rsidP="00B01888">
      <w:pPr>
        <w:numPr>
          <w:ilvl w:val="0"/>
          <w:numId w:val="8"/>
        </w:numPr>
        <w:tabs>
          <w:tab w:val="clear" w:pos="315"/>
        </w:tabs>
        <w:spacing w:line="280" w:lineRule="exact"/>
        <w:ind w:leftChars="203" w:left="851" w:hanging="425"/>
        <w:rPr>
          <w:rFonts w:asciiTheme="majorHAnsi" w:hAnsiTheme="majorHAnsi" w:cstheme="majorHAnsi"/>
          <w:szCs w:val="22"/>
        </w:rPr>
      </w:pPr>
      <w:r w:rsidRPr="00CF41FF">
        <w:rPr>
          <w:rFonts w:asciiTheme="majorHAnsi" w:hAnsiTheme="majorHAnsi" w:cstheme="majorHAnsi"/>
          <w:szCs w:val="22"/>
        </w:rPr>
        <w:t>外注先の品質管理を十分に調査し、評価すること</w:t>
      </w:r>
    </w:p>
    <w:p w14:paraId="7EED3588" w14:textId="77777777" w:rsidR="00B01888" w:rsidRPr="00CF41FF" w:rsidRDefault="00B01888" w:rsidP="00B01888">
      <w:pPr>
        <w:numPr>
          <w:ilvl w:val="0"/>
          <w:numId w:val="8"/>
        </w:numPr>
        <w:tabs>
          <w:tab w:val="clear" w:pos="315"/>
        </w:tabs>
        <w:spacing w:line="280" w:lineRule="exact"/>
        <w:ind w:leftChars="203" w:left="851" w:hanging="425"/>
        <w:rPr>
          <w:rFonts w:asciiTheme="majorHAnsi" w:hAnsiTheme="majorHAnsi" w:cstheme="majorHAnsi"/>
          <w:szCs w:val="22"/>
        </w:rPr>
      </w:pPr>
      <w:r w:rsidRPr="00CF41FF">
        <w:rPr>
          <w:rFonts w:asciiTheme="majorHAnsi" w:hAnsiTheme="majorHAnsi" w:cstheme="majorHAnsi"/>
          <w:szCs w:val="22"/>
        </w:rPr>
        <w:t>外注先への発注文書には必要な事項が全て含まれていること</w:t>
      </w:r>
    </w:p>
    <w:p w14:paraId="6D2B8C94" w14:textId="0A6E812C" w:rsidR="00B01888" w:rsidRPr="00CF41FF" w:rsidRDefault="00B01888" w:rsidP="00B01888">
      <w:pPr>
        <w:numPr>
          <w:ilvl w:val="0"/>
          <w:numId w:val="8"/>
        </w:numPr>
        <w:tabs>
          <w:tab w:val="clear" w:pos="315"/>
        </w:tabs>
        <w:spacing w:line="280" w:lineRule="exact"/>
        <w:ind w:leftChars="203" w:left="851" w:hanging="425"/>
        <w:rPr>
          <w:rFonts w:asciiTheme="majorHAnsi" w:hAnsiTheme="majorHAnsi" w:cstheme="majorHAnsi"/>
          <w:szCs w:val="22"/>
          <w:u w:color="FF0000"/>
        </w:rPr>
      </w:pPr>
      <w:r w:rsidRPr="00CF41FF">
        <w:rPr>
          <w:rFonts w:asciiTheme="majorHAnsi" w:hAnsiTheme="majorHAnsi" w:cstheme="majorHAnsi"/>
          <w:szCs w:val="22"/>
          <w:u w:color="FF0000"/>
        </w:rPr>
        <w:t>外注取引の追跡調査を行い品質管理に特別の注意を払うこと</w:t>
      </w:r>
    </w:p>
    <w:p w14:paraId="3ABCF271" w14:textId="77777777"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品質の検証手段</w:t>
      </w:r>
    </w:p>
    <w:p w14:paraId="7DADA972" w14:textId="77777777" w:rsidR="00B01888" w:rsidRPr="00CF41FF" w:rsidRDefault="00B01888" w:rsidP="00B01888">
      <w:pPr>
        <w:numPr>
          <w:ilvl w:val="0"/>
          <w:numId w:val="6"/>
        </w:numPr>
        <w:tabs>
          <w:tab w:val="clear" w:pos="315"/>
        </w:tabs>
        <w:spacing w:line="280" w:lineRule="exact"/>
        <w:ind w:left="426" w:hanging="426"/>
        <w:rPr>
          <w:rFonts w:asciiTheme="majorHAnsi" w:hAnsiTheme="majorHAnsi" w:cstheme="majorHAnsi"/>
          <w:szCs w:val="21"/>
        </w:rPr>
      </w:pPr>
      <w:r w:rsidRPr="00CF41FF">
        <w:rPr>
          <w:rFonts w:asciiTheme="majorHAnsi" w:hAnsiTheme="majorHAnsi" w:cstheme="majorHAnsi"/>
          <w:szCs w:val="21"/>
        </w:rPr>
        <w:t>サービスの品質の検証のための文書化された手順書</w:t>
      </w:r>
    </w:p>
    <w:p w14:paraId="0A4A76CC" w14:textId="77777777" w:rsidR="00B01888" w:rsidRPr="00CF41FF" w:rsidRDefault="00B01888" w:rsidP="00B01888">
      <w:pPr>
        <w:numPr>
          <w:ilvl w:val="0"/>
          <w:numId w:val="6"/>
        </w:numPr>
        <w:tabs>
          <w:tab w:val="clear" w:pos="315"/>
        </w:tabs>
        <w:spacing w:line="280" w:lineRule="exact"/>
        <w:ind w:left="426" w:hanging="426"/>
        <w:rPr>
          <w:rFonts w:asciiTheme="majorHAnsi" w:hAnsiTheme="majorHAnsi" w:cstheme="majorHAnsi"/>
          <w:szCs w:val="21"/>
        </w:rPr>
      </w:pPr>
      <w:r w:rsidRPr="00CF41FF">
        <w:rPr>
          <w:rFonts w:asciiTheme="majorHAnsi" w:hAnsiTheme="majorHAnsi" w:cstheme="majorHAnsi"/>
          <w:szCs w:val="21"/>
        </w:rPr>
        <w:t>定期的内部品質監査の手順</w:t>
      </w:r>
    </w:p>
    <w:p w14:paraId="65BC37AA" w14:textId="77777777" w:rsidR="00B01888" w:rsidRPr="00CF41FF" w:rsidRDefault="00B01888" w:rsidP="00B01888">
      <w:pPr>
        <w:numPr>
          <w:ilvl w:val="0"/>
          <w:numId w:val="8"/>
        </w:numPr>
        <w:tabs>
          <w:tab w:val="clear" w:pos="315"/>
        </w:tabs>
        <w:spacing w:line="280" w:lineRule="exact"/>
        <w:ind w:leftChars="203" w:left="851" w:hanging="425"/>
        <w:rPr>
          <w:rFonts w:asciiTheme="majorHAnsi" w:hAnsiTheme="majorHAnsi" w:cstheme="majorHAnsi"/>
          <w:szCs w:val="22"/>
        </w:rPr>
      </w:pPr>
      <w:r w:rsidRPr="00CF41FF">
        <w:rPr>
          <w:rFonts w:asciiTheme="majorHAnsi" w:hAnsiTheme="majorHAnsi" w:cstheme="majorHAnsi"/>
          <w:szCs w:val="22"/>
        </w:rPr>
        <w:t>監査結果の事業者及び監査された部署への報告</w:t>
      </w:r>
    </w:p>
    <w:p w14:paraId="00B06082"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監査結果に基づいた事業者による品質システムの見直し</w:t>
      </w:r>
    </w:p>
    <w:p w14:paraId="09731659"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監査結果及び見直し記録の保管</w:t>
      </w:r>
    </w:p>
    <w:p w14:paraId="1F2D13E0" w14:textId="77777777"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本会への報告</w:t>
      </w:r>
    </w:p>
    <w:p w14:paraId="1F60388E"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szCs w:val="22"/>
        </w:rPr>
      </w:pPr>
      <w:r w:rsidRPr="00CF41FF">
        <w:rPr>
          <w:rFonts w:asciiTheme="majorHAnsi" w:hAnsiTheme="majorHAnsi" w:cstheme="majorHAnsi"/>
          <w:szCs w:val="22"/>
        </w:rPr>
        <w:t>本会への報告及び記録についての手順</w:t>
      </w:r>
    </w:p>
    <w:p w14:paraId="496655F2"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検査、整備及び修理に関する作業の際に発見された損傷及び不具合を記録するための手順</w:t>
      </w:r>
    </w:p>
    <w:p w14:paraId="75FC0981"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rPr>
      </w:pPr>
      <w:r w:rsidRPr="00CF41FF">
        <w:rPr>
          <w:rFonts w:asciiTheme="majorHAnsi" w:hAnsiTheme="majorHAnsi" w:cstheme="majorHAnsi"/>
        </w:rPr>
        <w:t>整備記録作成についての手順</w:t>
      </w:r>
    </w:p>
    <w:p w14:paraId="61058143"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本会が適当と認める書式（含</w:t>
      </w:r>
      <w:r w:rsidRPr="00CF41FF">
        <w:rPr>
          <w:rFonts w:asciiTheme="majorHAnsi" w:hAnsiTheme="majorHAnsi" w:cstheme="majorHAnsi"/>
          <w:szCs w:val="22"/>
        </w:rPr>
        <w:t xml:space="preserve"> </w:t>
      </w:r>
      <w:r w:rsidRPr="00CF41FF">
        <w:rPr>
          <w:rFonts w:asciiTheme="majorHAnsi" w:hAnsiTheme="majorHAnsi" w:cstheme="majorHAnsi"/>
          <w:szCs w:val="22"/>
        </w:rPr>
        <w:t>実施日時、場所、作業者を追跡確認できる情報）で作成</w:t>
      </w:r>
      <w:r w:rsidRPr="00CF41FF">
        <w:rPr>
          <w:rFonts w:asciiTheme="majorHAnsi" w:hAnsiTheme="majorHAnsi" w:cstheme="majorHAnsi"/>
        </w:rPr>
        <w:t>する</w:t>
      </w:r>
    </w:p>
    <w:p w14:paraId="2B3CDAA8"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実施された試験結果を詳細に記載する</w:t>
      </w:r>
    </w:p>
    <w:p w14:paraId="589D2769"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szCs w:val="22"/>
        </w:rPr>
      </w:pPr>
      <w:r w:rsidRPr="00CF41FF">
        <w:rPr>
          <w:rFonts w:asciiTheme="majorHAnsi" w:hAnsiTheme="majorHAnsi" w:cstheme="majorHAnsi"/>
          <w:szCs w:val="22"/>
        </w:rPr>
        <w:t>事業所は各試験結果について確認をうけ、報告書に立会検査員の署名を受ける</w:t>
      </w:r>
    </w:p>
    <w:p w14:paraId="1FFDD2D2" w14:textId="77777777" w:rsidR="00B01888" w:rsidRPr="00CF41FF" w:rsidRDefault="00B01888" w:rsidP="00B01888">
      <w:pPr>
        <w:numPr>
          <w:ilvl w:val="0"/>
          <w:numId w:val="8"/>
        </w:numPr>
        <w:tabs>
          <w:tab w:val="clear" w:pos="315"/>
        </w:tabs>
        <w:spacing w:line="280" w:lineRule="exact"/>
        <w:ind w:leftChars="202" w:left="849" w:hanging="425"/>
        <w:rPr>
          <w:rFonts w:asciiTheme="majorHAnsi" w:hAnsiTheme="majorHAnsi" w:cstheme="majorHAnsi"/>
        </w:rPr>
      </w:pPr>
      <w:r w:rsidRPr="00CF41FF">
        <w:rPr>
          <w:rFonts w:asciiTheme="majorHAnsi" w:hAnsiTheme="majorHAnsi" w:cstheme="majorHAnsi"/>
        </w:rPr>
        <w:t>報告書には承認証書の写しを含める</w:t>
      </w:r>
    </w:p>
    <w:p w14:paraId="678D7670" w14:textId="77777777" w:rsidR="00B01888" w:rsidRPr="00CF41FF" w:rsidRDefault="00B01888" w:rsidP="00B01888">
      <w:pPr>
        <w:numPr>
          <w:ilvl w:val="0"/>
          <w:numId w:val="10"/>
        </w:numPr>
        <w:spacing w:line="280" w:lineRule="exact"/>
        <w:rPr>
          <w:rFonts w:asciiTheme="majorHAnsi" w:hAnsiTheme="majorHAnsi" w:cstheme="majorHAnsi"/>
          <w:b/>
          <w:szCs w:val="18"/>
        </w:rPr>
      </w:pPr>
      <w:r w:rsidRPr="00CF41FF">
        <w:rPr>
          <w:rFonts w:asciiTheme="majorHAnsi" w:hAnsiTheme="majorHAnsi" w:cstheme="majorHAnsi"/>
          <w:b/>
          <w:szCs w:val="18"/>
        </w:rPr>
        <w:t>記録</w:t>
      </w:r>
    </w:p>
    <w:p w14:paraId="390590B6"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szCs w:val="22"/>
        </w:rPr>
      </w:pPr>
      <w:r w:rsidRPr="00CF41FF">
        <w:rPr>
          <w:rFonts w:asciiTheme="majorHAnsi" w:hAnsiTheme="majorHAnsi" w:cstheme="majorHAnsi"/>
          <w:szCs w:val="22"/>
        </w:rPr>
        <w:t>訓練の記録</w:t>
      </w:r>
    </w:p>
    <w:p w14:paraId="258D70C8"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szCs w:val="22"/>
        </w:rPr>
      </w:pPr>
      <w:r w:rsidRPr="00CF41FF">
        <w:rPr>
          <w:rFonts w:asciiTheme="majorHAnsi" w:hAnsiTheme="majorHAnsi" w:cstheme="majorHAnsi"/>
          <w:szCs w:val="22"/>
        </w:rPr>
        <w:t>作業者の資格</w:t>
      </w:r>
    </w:p>
    <w:p w14:paraId="3E2C7A41"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szCs w:val="22"/>
        </w:rPr>
      </w:pPr>
      <w:r w:rsidRPr="00CF41FF">
        <w:rPr>
          <w:rFonts w:asciiTheme="majorHAnsi" w:hAnsiTheme="majorHAnsi" w:cstheme="majorHAnsi"/>
          <w:szCs w:val="22"/>
        </w:rPr>
        <w:t>試験実施に必要な機器の登録</w:t>
      </w:r>
    </w:p>
    <w:p w14:paraId="4B5AE209"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szCs w:val="22"/>
        </w:rPr>
      </w:pPr>
      <w:r w:rsidRPr="00CF41FF">
        <w:rPr>
          <w:rFonts w:asciiTheme="majorHAnsi" w:hAnsiTheme="majorHAnsi" w:cstheme="majorHAnsi"/>
          <w:szCs w:val="22"/>
        </w:rPr>
        <w:t>機器の整備手順及び記録、台帳</w:t>
      </w:r>
    </w:p>
    <w:p w14:paraId="789E459D"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szCs w:val="22"/>
        </w:rPr>
      </w:pPr>
      <w:r w:rsidRPr="00CF41FF">
        <w:rPr>
          <w:rFonts w:asciiTheme="majorHAnsi" w:hAnsiTheme="majorHAnsi" w:cstheme="majorHAnsi"/>
          <w:szCs w:val="22"/>
        </w:rPr>
        <w:t>校正記録</w:t>
      </w:r>
    </w:p>
    <w:p w14:paraId="6AE189C6" w14:textId="77777777" w:rsidR="00B01888" w:rsidRPr="00CF41FF" w:rsidRDefault="00B01888" w:rsidP="00B01888">
      <w:pPr>
        <w:numPr>
          <w:ilvl w:val="0"/>
          <w:numId w:val="8"/>
        </w:numPr>
        <w:tabs>
          <w:tab w:val="clear" w:pos="315"/>
        </w:tabs>
        <w:spacing w:line="280" w:lineRule="exact"/>
        <w:ind w:left="426" w:hanging="426"/>
        <w:rPr>
          <w:rFonts w:asciiTheme="majorHAnsi" w:hAnsiTheme="majorHAnsi" w:cstheme="majorHAnsi"/>
          <w:szCs w:val="22"/>
        </w:rPr>
      </w:pPr>
      <w:r w:rsidRPr="00CF41FF">
        <w:rPr>
          <w:rFonts w:asciiTheme="majorHAnsi" w:hAnsiTheme="majorHAnsi" w:cstheme="majorHAnsi"/>
          <w:szCs w:val="22"/>
        </w:rPr>
        <w:t>事業所に関する訴訟等に関する記録</w:t>
      </w:r>
    </w:p>
    <w:bookmarkEnd w:id="1"/>
    <w:p w14:paraId="5293B6AF" w14:textId="77777777" w:rsidR="009C1DA0" w:rsidRPr="00B01888" w:rsidRDefault="009C1DA0" w:rsidP="00FF4671">
      <w:pPr>
        <w:rPr>
          <w:rFonts w:ascii="Century"/>
        </w:rPr>
      </w:pPr>
    </w:p>
    <w:sectPr w:rsidR="009C1DA0" w:rsidRPr="00B01888">
      <w:headerReference w:type="default" r:id="rId8"/>
      <w:headerReference w:type="first" r:id="rId9"/>
      <w:pgSz w:w="11907" w:h="16840" w:code="9"/>
      <w:pgMar w:top="1418" w:right="1134" w:bottom="1134" w:left="1134" w:header="680"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A71D" w14:textId="77777777" w:rsidR="00CB6D88" w:rsidRDefault="00CB6D88">
      <w:r>
        <w:separator/>
      </w:r>
    </w:p>
  </w:endnote>
  <w:endnote w:type="continuationSeparator" w:id="0">
    <w:p w14:paraId="0711D3A6" w14:textId="77777777" w:rsidR="00CB6D88" w:rsidRDefault="00CB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4281" w14:textId="77777777" w:rsidR="00CB6D88" w:rsidRDefault="00CB6D88">
      <w:r>
        <w:separator/>
      </w:r>
    </w:p>
  </w:footnote>
  <w:footnote w:type="continuationSeparator" w:id="0">
    <w:p w14:paraId="623A5310" w14:textId="77777777" w:rsidR="00CB6D88" w:rsidRDefault="00CB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4B74" w14:textId="75EE9641" w:rsidR="00923143" w:rsidRDefault="00923143" w:rsidP="009A7187">
    <w:pPr>
      <w:pStyle w:val="a3"/>
      <w:ind w:right="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0F6B" w14:textId="77777777" w:rsidR="00923143" w:rsidRDefault="00923143">
    <w:pPr>
      <w:pStyle w:val="a3"/>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5C999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C8228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D69E3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2D860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D3AA7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55A4B8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9E41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9AC67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5387A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BBAD0D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C1B6B"/>
    <w:multiLevelType w:val="singleLevel"/>
    <w:tmpl w:val="9190D986"/>
    <w:lvl w:ilvl="0">
      <w:start w:val="1"/>
      <w:numFmt w:val="decimal"/>
      <w:lvlText w:val="(%1) "/>
      <w:legacy w:legacy="1" w:legacySpace="0" w:legacyIndent="425"/>
      <w:lvlJc w:val="left"/>
      <w:pPr>
        <w:ind w:left="425" w:hanging="425"/>
      </w:pPr>
      <w:rPr>
        <w:rFonts w:asciiTheme="majorHAnsi" w:hAnsiTheme="majorHAnsi" w:cstheme="majorHAnsi" w:hint="default"/>
        <w:b/>
        <w:i w:val="0"/>
        <w:sz w:val="21"/>
        <w:u w:val="none"/>
      </w:rPr>
    </w:lvl>
  </w:abstractNum>
  <w:abstractNum w:abstractNumId="11" w15:restartNumberingAfterBreak="0">
    <w:nsid w:val="10262E68"/>
    <w:multiLevelType w:val="hybridMultilevel"/>
    <w:tmpl w:val="37949C5E"/>
    <w:lvl w:ilvl="0" w:tplc="96C6AE50">
      <w:start w:val="7948"/>
      <w:numFmt w:val="bullet"/>
      <w:lvlText w:val="-"/>
      <w:lvlJc w:val="left"/>
      <w:pPr>
        <w:ind w:left="440" w:hanging="440"/>
      </w:pPr>
      <w:rPr>
        <w:rFonts w:ascii="Dubai" w:eastAsia="DengXian" w:hAnsi="Dubai" w:cs="Dubai" w:hint="default"/>
      </w:rPr>
    </w:lvl>
    <w:lvl w:ilvl="1" w:tplc="96C6AE50">
      <w:start w:val="7948"/>
      <w:numFmt w:val="bullet"/>
      <w:lvlText w:val="-"/>
      <w:lvlJc w:val="left"/>
      <w:pPr>
        <w:ind w:left="880" w:hanging="440"/>
      </w:pPr>
      <w:rPr>
        <w:rFonts w:ascii="Dubai" w:eastAsia="DengXian" w:hAnsi="Dubai" w:cs="Dubai"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10D202F"/>
    <w:multiLevelType w:val="singleLevel"/>
    <w:tmpl w:val="C26E6724"/>
    <w:lvl w:ilvl="0">
      <w:start w:val="1"/>
      <w:numFmt w:val="bullet"/>
      <w:lvlText w:val="□"/>
      <w:lvlJc w:val="left"/>
      <w:pPr>
        <w:tabs>
          <w:tab w:val="num" w:pos="735"/>
        </w:tabs>
        <w:ind w:left="735" w:hanging="315"/>
      </w:pPr>
      <w:rPr>
        <w:rFonts w:ascii="ＭＳ 明朝" w:eastAsia="ＭＳ 明朝" w:hAnsi="Century" w:hint="eastAsia"/>
      </w:rPr>
    </w:lvl>
  </w:abstractNum>
  <w:abstractNum w:abstractNumId="13" w15:restartNumberingAfterBreak="0">
    <w:nsid w:val="2D2A5BCE"/>
    <w:multiLevelType w:val="singleLevel"/>
    <w:tmpl w:val="7D28F8A4"/>
    <w:lvl w:ilvl="0">
      <w:start w:val="1"/>
      <w:numFmt w:val="decimal"/>
      <w:lvlText w:val="(%1) "/>
      <w:legacy w:legacy="1" w:legacySpace="0" w:legacyIndent="425"/>
      <w:lvlJc w:val="left"/>
      <w:pPr>
        <w:ind w:left="425" w:hanging="425"/>
      </w:pPr>
      <w:rPr>
        <w:rFonts w:ascii="Century" w:hAnsi="Century" w:hint="default"/>
        <w:b w:val="0"/>
        <w:i w:val="0"/>
        <w:sz w:val="21"/>
        <w:u w:val="none"/>
      </w:rPr>
    </w:lvl>
  </w:abstractNum>
  <w:abstractNum w:abstractNumId="14" w15:restartNumberingAfterBreak="0">
    <w:nsid w:val="44681000"/>
    <w:multiLevelType w:val="hybridMultilevel"/>
    <w:tmpl w:val="C8864B48"/>
    <w:lvl w:ilvl="0" w:tplc="66F4F554">
      <w:start w:val="1"/>
      <w:numFmt w:val="bullet"/>
      <w:lvlText w:val="□"/>
      <w:lvlJc w:val="left"/>
      <w:pPr>
        <w:ind w:left="420" w:hanging="420"/>
      </w:pPr>
      <w:rPr>
        <w:rFonts w:ascii="ＭＳ 明朝" w:eastAsia="ＭＳ 明朝"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F82477"/>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16" w15:restartNumberingAfterBreak="0">
    <w:nsid w:val="52EC6B1F"/>
    <w:multiLevelType w:val="singleLevel"/>
    <w:tmpl w:val="9E1ACADA"/>
    <w:lvl w:ilvl="0">
      <w:start w:val="1"/>
      <w:numFmt w:val="bullet"/>
      <w:lvlText w:val="□"/>
      <w:lvlJc w:val="left"/>
      <w:pPr>
        <w:tabs>
          <w:tab w:val="num" w:pos="315"/>
        </w:tabs>
        <w:ind w:left="315" w:hanging="315"/>
      </w:pPr>
      <w:rPr>
        <w:rFonts w:ascii="ＭＳ 明朝" w:eastAsia="ＭＳ 明朝" w:hAnsi="Century" w:hint="eastAsia"/>
      </w:rPr>
    </w:lvl>
  </w:abstractNum>
  <w:abstractNum w:abstractNumId="17" w15:restartNumberingAfterBreak="0">
    <w:nsid w:val="535E7E70"/>
    <w:multiLevelType w:val="singleLevel"/>
    <w:tmpl w:val="BAC0D10A"/>
    <w:lvl w:ilvl="0">
      <w:start w:val="1"/>
      <w:numFmt w:val="bullet"/>
      <w:lvlText w:val="□"/>
      <w:lvlJc w:val="left"/>
      <w:pPr>
        <w:tabs>
          <w:tab w:val="num" w:pos="315"/>
        </w:tabs>
        <w:ind w:left="315" w:hanging="315"/>
      </w:pPr>
      <w:rPr>
        <w:rFonts w:ascii="ＭＳ 明朝" w:eastAsia="ＭＳ 明朝" w:hAnsi="Century" w:hint="eastAsia"/>
        <w:sz w:val="21"/>
        <w:szCs w:val="24"/>
      </w:rPr>
    </w:lvl>
  </w:abstractNum>
  <w:abstractNum w:abstractNumId="18" w15:restartNumberingAfterBreak="0">
    <w:nsid w:val="5519655B"/>
    <w:multiLevelType w:val="hybridMultilevel"/>
    <w:tmpl w:val="48B22C14"/>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EE0CEC"/>
    <w:multiLevelType w:val="singleLevel"/>
    <w:tmpl w:val="B1E4034A"/>
    <w:lvl w:ilvl="0">
      <w:start w:val="1"/>
      <w:numFmt w:val="upperRoman"/>
      <w:lvlText w:val="(%1)"/>
      <w:lvlJc w:val="left"/>
      <w:pPr>
        <w:tabs>
          <w:tab w:val="num" w:pos="450"/>
        </w:tabs>
        <w:ind w:left="450" w:hanging="330"/>
      </w:pPr>
      <w:rPr>
        <w:rFonts w:hint="eastAsia"/>
      </w:rPr>
    </w:lvl>
  </w:abstractNum>
  <w:abstractNum w:abstractNumId="20" w15:restartNumberingAfterBreak="0">
    <w:nsid w:val="640844CD"/>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21" w15:restartNumberingAfterBreak="0">
    <w:nsid w:val="6A551A50"/>
    <w:multiLevelType w:val="singleLevel"/>
    <w:tmpl w:val="EDA20D74"/>
    <w:lvl w:ilvl="0">
      <w:start w:val="1"/>
      <w:numFmt w:val="bullet"/>
      <w:lvlText w:val="□"/>
      <w:lvlJc w:val="left"/>
      <w:pPr>
        <w:tabs>
          <w:tab w:val="num" w:pos="315"/>
        </w:tabs>
        <w:ind w:left="315" w:hanging="315"/>
      </w:pPr>
      <w:rPr>
        <w:rFonts w:ascii="ＭＳ 明朝" w:eastAsia="ＭＳ 明朝" w:hAnsi="Century" w:hint="eastAsia"/>
        <w:lang w:val="en-US"/>
      </w:rPr>
    </w:lvl>
  </w:abstractNum>
  <w:abstractNum w:abstractNumId="22" w15:restartNumberingAfterBreak="0">
    <w:nsid w:val="72D3660A"/>
    <w:multiLevelType w:val="hybridMultilevel"/>
    <w:tmpl w:val="9D74014C"/>
    <w:lvl w:ilvl="0" w:tplc="5EDEEF3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6370121">
    <w:abstractNumId w:val="13"/>
  </w:num>
  <w:num w:numId="2" w16cid:durableId="866602333">
    <w:abstractNumId w:val="17"/>
  </w:num>
  <w:num w:numId="3" w16cid:durableId="1596473134">
    <w:abstractNumId w:val="19"/>
  </w:num>
  <w:num w:numId="4" w16cid:durableId="139468023">
    <w:abstractNumId w:val="16"/>
  </w:num>
  <w:num w:numId="5" w16cid:durableId="895555450">
    <w:abstractNumId w:val="20"/>
  </w:num>
  <w:num w:numId="6" w16cid:durableId="675764236">
    <w:abstractNumId w:val="15"/>
  </w:num>
  <w:num w:numId="7" w16cid:durableId="1467242499">
    <w:abstractNumId w:val="12"/>
  </w:num>
  <w:num w:numId="8" w16cid:durableId="1003126749">
    <w:abstractNumId w:val="21"/>
  </w:num>
  <w:num w:numId="9" w16cid:durableId="2140370154">
    <w:abstractNumId w:val="10"/>
  </w:num>
  <w:num w:numId="10" w16cid:durableId="682977909">
    <w:abstractNumId w:val="22"/>
  </w:num>
  <w:num w:numId="11" w16cid:durableId="1894996081">
    <w:abstractNumId w:val="9"/>
  </w:num>
  <w:num w:numId="12" w16cid:durableId="342972765">
    <w:abstractNumId w:val="7"/>
  </w:num>
  <w:num w:numId="13" w16cid:durableId="1383216666">
    <w:abstractNumId w:val="6"/>
  </w:num>
  <w:num w:numId="14" w16cid:durableId="324825182">
    <w:abstractNumId w:val="5"/>
  </w:num>
  <w:num w:numId="15" w16cid:durableId="384909127">
    <w:abstractNumId w:val="4"/>
  </w:num>
  <w:num w:numId="16" w16cid:durableId="278608953">
    <w:abstractNumId w:val="8"/>
  </w:num>
  <w:num w:numId="17" w16cid:durableId="819616309">
    <w:abstractNumId w:val="3"/>
  </w:num>
  <w:num w:numId="18" w16cid:durableId="1066496170">
    <w:abstractNumId w:val="2"/>
  </w:num>
  <w:num w:numId="19" w16cid:durableId="1019697956">
    <w:abstractNumId w:val="1"/>
  </w:num>
  <w:num w:numId="20" w16cid:durableId="1854952343">
    <w:abstractNumId w:val="0"/>
  </w:num>
  <w:num w:numId="21" w16cid:durableId="1460151256">
    <w:abstractNumId w:val="18"/>
  </w:num>
  <w:num w:numId="22" w16cid:durableId="543174044">
    <w:abstractNumId w:val="14"/>
  </w:num>
  <w:num w:numId="23" w16cid:durableId="457992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B"/>
    <w:rsid w:val="00005F40"/>
    <w:rsid w:val="00023DE5"/>
    <w:rsid w:val="0003025D"/>
    <w:rsid w:val="0003630C"/>
    <w:rsid w:val="00036EBD"/>
    <w:rsid w:val="000403F6"/>
    <w:rsid w:val="000501E9"/>
    <w:rsid w:val="00057266"/>
    <w:rsid w:val="000575D7"/>
    <w:rsid w:val="00063D16"/>
    <w:rsid w:val="00063D9D"/>
    <w:rsid w:val="00063E55"/>
    <w:rsid w:val="00077810"/>
    <w:rsid w:val="00084D2D"/>
    <w:rsid w:val="000878AF"/>
    <w:rsid w:val="000A6213"/>
    <w:rsid w:val="000B479D"/>
    <w:rsid w:val="000F2E1B"/>
    <w:rsid w:val="000F77D2"/>
    <w:rsid w:val="00100522"/>
    <w:rsid w:val="00101376"/>
    <w:rsid w:val="001033A2"/>
    <w:rsid w:val="00106968"/>
    <w:rsid w:val="00137C8F"/>
    <w:rsid w:val="00144F37"/>
    <w:rsid w:val="0015021E"/>
    <w:rsid w:val="00164BC0"/>
    <w:rsid w:val="0017379B"/>
    <w:rsid w:val="001754DE"/>
    <w:rsid w:val="001861D1"/>
    <w:rsid w:val="001917FA"/>
    <w:rsid w:val="001A0911"/>
    <w:rsid w:val="001A2018"/>
    <w:rsid w:val="001A7C1F"/>
    <w:rsid w:val="001B5150"/>
    <w:rsid w:val="001C135A"/>
    <w:rsid w:val="001D1CC2"/>
    <w:rsid w:val="001D43CC"/>
    <w:rsid w:val="001E0A16"/>
    <w:rsid w:val="001E43A7"/>
    <w:rsid w:val="001F520B"/>
    <w:rsid w:val="00215B73"/>
    <w:rsid w:val="002169F9"/>
    <w:rsid w:val="00217FD8"/>
    <w:rsid w:val="002225D6"/>
    <w:rsid w:val="0024333E"/>
    <w:rsid w:val="0024474B"/>
    <w:rsid w:val="002526C5"/>
    <w:rsid w:val="00253A06"/>
    <w:rsid w:val="00254054"/>
    <w:rsid w:val="002676E2"/>
    <w:rsid w:val="00274C6E"/>
    <w:rsid w:val="002821DF"/>
    <w:rsid w:val="0029452E"/>
    <w:rsid w:val="002A4F30"/>
    <w:rsid w:val="002B5290"/>
    <w:rsid w:val="002B7325"/>
    <w:rsid w:val="002C3B49"/>
    <w:rsid w:val="002C7F80"/>
    <w:rsid w:val="002D446F"/>
    <w:rsid w:val="00325AE9"/>
    <w:rsid w:val="00345F09"/>
    <w:rsid w:val="00347518"/>
    <w:rsid w:val="003737AF"/>
    <w:rsid w:val="0037528C"/>
    <w:rsid w:val="003A0DD9"/>
    <w:rsid w:val="003A5515"/>
    <w:rsid w:val="003B76B7"/>
    <w:rsid w:val="003C071F"/>
    <w:rsid w:val="003C1CC1"/>
    <w:rsid w:val="003F036A"/>
    <w:rsid w:val="00402973"/>
    <w:rsid w:val="004160C2"/>
    <w:rsid w:val="004218B8"/>
    <w:rsid w:val="00432849"/>
    <w:rsid w:val="00442963"/>
    <w:rsid w:val="0044443A"/>
    <w:rsid w:val="0045356D"/>
    <w:rsid w:val="004567D4"/>
    <w:rsid w:val="004844D8"/>
    <w:rsid w:val="004878BF"/>
    <w:rsid w:val="00495F92"/>
    <w:rsid w:val="004A0810"/>
    <w:rsid w:val="004B426D"/>
    <w:rsid w:val="004B56BA"/>
    <w:rsid w:val="004B74EF"/>
    <w:rsid w:val="004C010D"/>
    <w:rsid w:val="004D78C1"/>
    <w:rsid w:val="0050259F"/>
    <w:rsid w:val="005159EB"/>
    <w:rsid w:val="005471BC"/>
    <w:rsid w:val="005527C6"/>
    <w:rsid w:val="00557841"/>
    <w:rsid w:val="0057115F"/>
    <w:rsid w:val="00573655"/>
    <w:rsid w:val="00576B58"/>
    <w:rsid w:val="00584870"/>
    <w:rsid w:val="00585B8F"/>
    <w:rsid w:val="0059117C"/>
    <w:rsid w:val="005B1018"/>
    <w:rsid w:val="005B16BE"/>
    <w:rsid w:val="005B2797"/>
    <w:rsid w:val="005C1E46"/>
    <w:rsid w:val="005D5EAE"/>
    <w:rsid w:val="005F0905"/>
    <w:rsid w:val="005F729C"/>
    <w:rsid w:val="0062339F"/>
    <w:rsid w:val="006369D6"/>
    <w:rsid w:val="006425DF"/>
    <w:rsid w:val="00662031"/>
    <w:rsid w:val="00662247"/>
    <w:rsid w:val="0066359C"/>
    <w:rsid w:val="00671733"/>
    <w:rsid w:val="0068382B"/>
    <w:rsid w:val="006847C6"/>
    <w:rsid w:val="006907AD"/>
    <w:rsid w:val="006A38E1"/>
    <w:rsid w:val="006B6D0E"/>
    <w:rsid w:val="006C195A"/>
    <w:rsid w:val="006C780F"/>
    <w:rsid w:val="006D6661"/>
    <w:rsid w:val="006E264B"/>
    <w:rsid w:val="006F4C9F"/>
    <w:rsid w:val="0072220E"/>
    <w:rsid w:val="007247D9"/>
    <w:rsid w:val="0073284D"/>
    <w:rsid w:val="0074626A"/>
    <w:rsid w:val="0074687B"/>
    <w:rsid w:val="0074739C"/>
    <w:rsid w:val="00753042"/>
    <w:rsid w:val="007539E2"/>
    <w:rsid w:val="00776E71"/>
    <w:rsid w:val="007950E8"/>
    <w:rsid w:val="0079691A"/>
    <w:rsid w:val="007A13D9"/>
    <w:rsid w:val="007C5FD5"/>
    <w:rsid w:val="007D3D37"/>
    <w:rsid w:val="007E3CCA"/>
    <w:rsid w:val="007E64A6"/>
    <w:rsid w:val="007E67EC"/>
    <w:rsid w:val="00805C24"/>
    <w:rsid w:val="0081644F"/>
    <w:rsid w:val="008226AC"/>
    <w:rsid w:val="0084028B"/>
    <w:rsid w:val="0084185A"/>
    <w:rsid w:val="0086246D"/>
    <w:rsid w:val="00862525"/>
    <w:rsid w:val="00863CEB"/>
    <w:rsid w:val="008640A2"/>
    <w:rsid w:val="008744B9"/>
    <w:rsid w:val="0089385F"/>
    <w:rsid w:val="00893FDF"/>
    <w:rsid w:val="008B151C"/>
    <w:rsid w:val="008B1C6D"/>
    <w:rsid w:val="008B573A"/>
    <w:rsid w:val="008C1679"/>
    <w:rsid w:val="008C2F06"/>
    <w:rsid w:val="008D6F0F"/>
    <w:rsid w:val="008F018B"/>
    <w:rsid w:val="008F08E7"/>
    <w:rsid w:val="00903C85"/>
    <w:rsid w:val="009044FF"/>
    <w:rsid w:val="00906DB6"/>
    <w:rsid w:val="009103D4"/>
    <w:rsid w:val="009223A5"/>
    <w:rsid w:val="00923143"/>
    <w:rsid w:val="0092358D"/>
    <w:rsid w:val="0092496D"/>
    <w:rsid w:val="009315CC"/>
    <w:rsid w:val="0093766C"/>
    <w:rsid w:val="00966191"/>
    <w:rsid w:val="00981CAE"/>
    <w:rsid w:val="009A7187"/>
    <w:rsid w:val="009B75E9"/>
    <w:rsid w:val="009C1DA0"/>
    <w:rsid w:val="009C253F"/>
    <w:rsid w:val="009C6E87"/>
    <w:rsid w:val="009D7AB2"/>
    <w:rsid w:val="009E3DCF"/>
    <w:rsid w:val="009F1728"/>
    <w:rsid w:val="00A137C8"/>
    <w:rsid w:val="00A400C8"/>
    <w:rsid w:val="00A64B65"/>
    <w:rsid w:val="00A6517E"/>
    <w:rsid w:val="00A67D7B"/>
    <w:rsid w:val="00A8105E"/>
    <w:rsid w:val="00A85380"/>
    <w:rsid w:val="00AC04A5"/>
    <w:rsid w:val="00AC2175"/>
    <w:rsid w:val="00AD3DCC"/>
    <w:rsid w:val="00AD7390"/>
    <w:rsid w:val="00B01888"/>
    <w:rsid w:val="00B01AC1"/>
    <w:rsid w:val="00B03567"/>
    <w:rsid w:val="00B106F7"/>
    <w:rsid w:val="00B27AA9"/>
    <w:rsid w:val="00B31756"/>
    <w:rsid w:val="00B36F5A"/>
    <w:rsid w:val="00B47804"/>
    <w:rsid w:val="00B52DC4"/>
    <w:rsid w:val="00B574F9"/>
    <w:rsid w:val="00B577FB"/>
    <w:rsid w:val="00B63774"/>
    <w:rsid w:val="00B74572"/>
    <w:rsid w:val="00B807FD"/>
    <w:rsid w:val="00BB41A9"/>
    <w:rsid w:val="00BC39DD"/>
    <w:rsid w:val="00BE22EE"/>
    <w:rsid w:val="00BE3139"/>
    <w:rsid w:val="00BF5AAD"/>
    <w:rsid w:val="00C13C28"/>
    <w:rsid w:val="00C20889"/>
    <w:rsid w:val="00C2554D"/>
    <w:rsid w:val="00C52873"/>
    <w:rsid w:val="00C54E48"/>
    <w:rsid w:val="00C74218"/>
    <w:rsid w:val="00C75492"/>
    <w:rsid w:val="00C81E3B"/>
    <w:rsid w:val="00C829D9"/>
    <w:rsid w:val="00C8733C"/>
    <w:rsid w:val="00C90BBA"/>
    <w:rsid w:val="00CA0035"/>
    <w:rsid w:val="00CB482A"/>
    <w:rsid w:val="00CB656F"/>
    <w:rsid w:val="00CB6D88"/>
    <w:rsid w:val="00CC4279"/>
    <w:rsid w:val="00CD4E90"/>
    <w:rsid w:val="00CD6FF8"/>
    <w:rsid w:val="00CE778D"/>
    <w:rsid w:val="00CF41FF"/>
    <w:rsid w:val="00D017E7"/>
    <w:rsid w:val="00D03262"/>
    <w:rsid w:val="00D0345F"/>
    <w:rsid w:val="00D058CC"/>
    <w:rsid w:val="00D1101B"/>
    <w:rsid w:val="00D17692"/>
    <w:rsid w:val="00D23A03"/>
    <w:rsid w:val="00D274A4"/>
    <w:rsid w:val="00D4118B"/>
    <w:rsid w:val="00D4383E"/>
    <w:rsid w:val="00D526DD"/>
    <w:rsid w:val="00D67760"/>
    <w:rsid w:val="00D842D4"/>
    <w:rsid w:val="00DA48B2"/>
    <w:rsid w:val="00DA718F"/>
    <w:rsid w:val="00DB19D0"/>
    <w:rsid w:val="00DB5F78"/>
    <w:rsid w:val="00DD1101"/>
    <w:rsid w:val="00DD230A"/>
    <w:rsid w:val="00DD5E12"/>
    <w:rsid w:val="00DE7550"/>
    <w:rsid w:val="00DF5CA6"/>
    <w:rsid w:val="00E154C7"/>
    <w:rsid w:val="00E27503"/>
    <w:rsid w:val="00E35795"/>
    <w:rsid w:val="00E4669E"/>
    <w:rsid w:val="00E50F00"/>
    <w:rsid w:val="00E535E1"/>
    <w:rsid w:val="00E62B0A"/>
    <w:rsid w:val="00E72F99"/>
    <w:rsid w:val="00E759E8"/>
    <w:rsid w:val="00E81BAA"/>
    <w:rsid w:val="00E85003"/>
    <w:rsid w:val="00E91A1F"/>
    <w:rsid w:val="00EB4A5D"/>
    <w:rsid w:val="00ED6A23"/>
    <w:rsid w:val="00EE0A3B"/>
    <w:rsid w:val="00EF09E6"/>
    <w:rsid w:val="00EF5CAD"/>
    <w:rsid w:val="00F02547"/>
    <w:rsid w:val="00F04C8E"/>
    <w:rsid w:val="00F07FFB"/>
    <w:rsid w:val="00F11F72"/>
    <w:rsid w:val="00F24813"/>
    <w:rsid w:val="00F4585D"/>
    <w:rsid w:val="00F51ABC"/>
    <w:rsid w:val="00F55FF9"/>
    <w:rsid w:val="00F66C65"/>
    <w:rsid w:val="00F70D4C"/>
    <w:rsid w:val="00F716EF"/>
    <w:rsid w:val="00F719E3"/>
    <w:rsid w:val="00F914E3"/>
    <w:rsid w:val="00FA4E9A"/>
    <w:rsid w:val="00FB4452"/>
    <w:rsid w:val="00FB77DC"/>
    <w:rsid w:val="00FF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968"/>
    <w:pPr>
      <w:widowControl w:val="0"/>
      <w:jc w:val="both"/>
    </w:pPr>
    <w:rPr>
      <w:rFonts w:ascii="Times New Roman" w:eastAsia="ＭＳ ゴシック" w:hAnsi="Times New Roman"/>
      <w:kern w:val="2"/>
      <w:sz w:val="21"/>
    </w:rPr>
  </w:style>
  <w:style w:type="paragraph" w:styleId="4">
    <w:name w:val="heading 4"/>
    <w:basedOn w:val="a"/>
    <w:next w:val="a"/>
    <w:link w:val="40"/>
    <w:qFormat/>
    <w:rsid w:val="00144F37"/>
    <w:pPr>
      <w:keepNext/>
      <w:ind w:leftChars="400" w:left="400"/>
      <w:outlineLvl w:val="3"/>
    </w:pPr>
    <w:rPr>
      <w:rFonts w:eastAsia="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val="0"/>
      <w:spacing w:line="360" w:lineRule="auto"/>
      <w:textAlignment w:val="baseline"/>
    </w:pPr>
    <w:rPr>
      <w:spacing w:val="-5"/>
      <w:kern w:val="0"/>
      <w:sz w:val="18"/>
    </w:rPr>
  </w:style>
  <w:style w:type="paragraph" w:styleId="a5">
    <w:name w:val="footer"/>
    <w:basedOn w:val="a"/>
    <w:pPr>
      <w:tabs>
        <w:tab w:val="center" w:pos="4252"/>
        <w:tab w:val="right" w:pos="8504"/>
      </w:tabs>
      <w:adjustRightInd w:val="0"/>
      <w:spacing w:line="360" w:lineRule="auto"/>
      <w:textAlignment w:val="baseline"/>
    </w:pPr>
    <w:rPr>
      <w:spacing w:val="-5"/>
      <w:kern w:val="0"/>
      <w:sz w:val="18"/>
    </w:rPr>
  </w:style>
  <w:style w:type="character" w:styleId="a6">
    <w:name w:val="page number"/>
    <w:basedOn w:val="a0"/>
  </w:style>
  <w:style w:type="paragraph" w:styleId="a7">
    <w:name w:val="Body Text"/>
    <w:basedOn w:val="a"/>
    <w:link w:val="a8"/>
    <w:rsid w:val="0024474B"/>
  </w:style>
  <w:style w:type="paragraph" w:styleId="3">
    <w:name w:val="Body Text 3"/>
    <w:basedOn w:val="a"/>
    <w:link w:val="30"/>
    <w:rsid w:val="00144F37"/>
    <w:rPr>
      <w:sz w:val="16"/>
      <w:szCs w:val="16"/>
    </w:rPr>
  </w:style>
  <w:style w:type="character" w:customStyle="1" w:styleId="30">
    <w:name w:val="本文 3 (文字)"/>
    <w:link w:val="3"/>
    <w:rsid w:val="00144F37"/>
    <w:rPr>
      <w:rFonts w:eastAsia="ＭＳ ゴシック"/>
      <w:kern w:val="2"/>
      <w:sz w:val="16"/>
      <w:szCs w:val="16"/>
      <w:lang w:val="en-US" w:eastAsia="ja-JP" w:bidi="ar-SA"/>
    </w:rPr>
  </w:style>
  <w:style w:type="paragraph" w:styleId="a9">
    <w:name w:val="Normal Indent"/>
    <w:basedOn w:val="a"/>
    <w:rsid w:val="00144F37"/>
    <w:pPr>
      <w:ind w:leftChars="400" w:left="840"/>
    </w:pPr>
    <w:rPr>
      <w:rFonts w:eastAsia="ＭＳ 明朝"/>
    </w:rPr>
  </w:style>
  <w:style w:type="paragraph" w:styleId="aa">
    <w:name w:val="Title"/>
    <w:basedOn w:val="a"/>
    <w:link w:val="ab"/>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40"/>
    </w:rPr>
  </w:style>
  <w:style w:type="character" w:customStyle="1" w:styleId="ab">
    <w:name w:val="表題 (文字)"/>
    <w:link w:val="aa"/>
    <w:rsid w:val="00144F37"/>
    <w:rPr>
      <w:rFonts w:ascii="Book Antiqua" w:eastAsia="ＭＳ 明朝" w:hAnsi="Book Antiqua"/>
      <w:b/>
      <w:i/>
      <w:sz w:val="40"/>
      <w:lang w:val="en-US" w:eastAsia="ja-JP" w:bidi="ar-SA"/>
    </w:rPr>
  </w:style>
  <w:style w:type="paragraph" w:styleId="ac">
    <w:name w:val="Subtitle"/>
    <w:basedOn w:val="a"/>
    <w:link w:val="ad"/>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36"/>
    </w:rPr>
  </w:style>
  <w:style w:type="character" w:customStyle="1" w:styleId="ad">
    <w:name w:val="副題 (文字)"/>
    <w:link w:val="ac"/>
    <w:rsid w:val="00144F37"/>
    <w:rPr>
      <w:rFonts w:ascii="Book Antiqua" w:eastAsia="ＭＳ 明朝" w:hAnsi="Book Antiqua"/>
      <w:b/>
      <w:i/>
      <w:sz w:val="36"/>
      <w:lang w:val="en-US" w:eastAsia="ja-JP" w:bidi="ar-SA"/>
    </w:rPr>
  </w:style>
  <w:style w:type="character" w:customStyle="1" w:styleId="40">
    <w:name w:val="見出し 4 (文字)"/>
    <w:link w:val="4"/>
    <w:rsid w:val="00144F37"/>
    <w:rPr>
      <w:rFonts w:eastAsia="ＭＳ 明朝"/>
      <w:b/>
      <w:bCs/>
      <w:kern w:val="2"/>
      <w:sz w:val="21"/>
      <w:lang w:val="en-US" w:eastAsia="ja-JP" w:bidi="ar-SA"/>
    </w:rPr>
  </w:style>
  <w:style w:type="character" w:customStyle="1" w:styleId="a4">
    <w:name w:val="ヘッダー (文字)"/>
    <w:link w:val="a3"/>
    <w:rsid w:val="00144F37"/>
    <w:rPr>
      <w:rFonts w:eastAsia="ＭＳ ゴシック"/>
      <w:spacing w:val="-5"/>
      <w:sz w:val="18"/>
      <w:lang w:val="en-US" w:eastAsia="ja-JP" w:bidi="ar-SA"/>
    </w:rPr>
  </w:style>
  <w:style w:type="paragraph" w:customStyle="1" w:styleId="-1">
    <w:name w:val="-1."/>
    <w:basedOn w:val="a"/>
    <w:link w:val="-10"/>
    <w:rsid w:val="008F08E7"/>
    <w:pPr>
      <w:tabs>
        <w:tab w:val="left" w:pos="397"/>
      </w:tabs>
      <w:adjustRightInd w:val="0"/>
      <w:ind w:left="397" w:hanging="397"/>
    </w:pPr>
    <w:rPr>
      <w:rFonts w:eastAsia="ＭＳ 明朝"/>
      <w:kern w:val="0"/>
    </w:rPr>
  </w:style>
  <w:style w:type="paragraph" w:customStyle="1" w:styleId="1">
    <w:name w:val="(1)"/>
    <w:basedOn w:val="a"/>
    <w:rsid w:val="008F08E7"/>
    <w:pPr>
      <w:tabs>
        <w:tab w:val="left" w:pos="794"/>
      </w:tabs>
      <w:adjustRightInd w:val="0"/>
      <w:ind w:left="794" w:hanging="397"/>
    </w:pPr>
    <w:rPr>
      <w:rFonts w:eastAsia="ＭＳ 明朝"/>
      <w:kern w:val="0"/>
    </w:rPr>
  </w:style>
  <w:style w:type="paragraph" w:customStyle="1" w:styleId="Article">
    <w:name w:val="Article"/>
    <w:basedOn w:val="a"/>
    <w:rsid w:val="00B52DC4"/>
    <w:pPr>
      <w:keepNext/>
      <w:tabs>
        <w:tab w:val="left" w:pos="680"/>
      </w:tabs>
      <w:adjustRightInd w:val="0"/>
      <w:ind w:left="680" w:hanging="680"/>
    </w:pPr>
    <w:rPr>
      <w:rFonts w:ascii="Arial" w:eastAsia="ＭＳ 明朝" w:hAnsi="Arial"/>
      <w:b/>
      <w:kern w:val="0"/>
    </w:rPr>
  </w:style>
  <w:style w:type="paragraph" w:styleId="ae">
    <w:name w:val="List Paragraph"/>
    <w:basedOn w:val="a"/>
    <w:uiPriority w:val="34"/>
    <w:qFormat/>
    <w:rsid w:val="0093766C"/>
    <w:pPr>
      <w:ind w:leftChars="400" w:left="840"/>
    </w:pPr>
  </w:style>
  <w:style w:type="character" w:customStyle="1" w:styleId="a8">
    <w:name w:val="本文 (文字)"/>
    <w:basedOn w:val="a0"/>
    <w:link w:val="a7"/>
    <w:rsid w:val="0093766C"/>
    <w:rPr>
      <w:rFonts w:ascii="Times New Roman" w:eastAsia="ＭＳ ゴシック" w:hAnsi="Times New Roman"/>
      <w:kern w:val="2"/>
      <w:sz w:val="21"/>
    </w:rPr>
  </w:style>
  <w:style w:type="paragraph" w:styleId="af">
    <w:name w:val="Balloon Text"/>
    <w:basedOn w:val="a"/>
    <w:link w:val="af0"/>
    <w:rsid w:val="00966191"/>
    <w:rPr>
      <w:rFonts w:asciiTheme="majorHAnsi" w:eastAsiaTheme="majorEastAsia" w:hAnsiTheme="majorHAnsi" w:cstheme="majorBidi"/>
      <w:sz w:val="18"/>
      <w:szCs w:val="18"/>
    </w:rPr>
  </w:style>
  <w:style w:type="character" w:customStyle="1" w:styleId="af0">
    <w:name w:val="吹き出し (文字)"/>
    <w:basedOn w:val="a0"/>
    <w:link w:val="af"/>
    <w:rsid w:val="00966191"/>
    <w:rPr>
      <w:rFonts w:asciiTheme="majorHAnsi" w:eastAsiaTheme="majorEastAsia" w:hAnsiTheme="majorHAnsi" w:cstheme="majorBidi"/>
      <w:kern w:val="2"/>
      <w:sz w:val="18"/>
      <w:szCs w:val="18"/>
    </w:rPr>
  </w:style>
  <w:style w:type="character" w:styleId="af1">
    <w:name w:val="annotation reference"/>
    <w:basedOn w:val="a0"/>
    <w:rsid w:val="00CA0035"/>
    <w:rPr>
      <w:sz w:val="18"/>
      <w:szCs w:val="18"/>
    </w:rPr>
  </w:style>
  <w:style w:type="paragraph" w:styleId="af2">
    <w:name w:val="annotation text"/>
    <w:basedOn w:val="a"/>
    <w:link w:val="af3"/>
    <w:rsid w:val="00CA0035"/>
    <w:pPr>
      <w:jc w:val="left"/>
    </w:pPr>
  </w:style>
  <w:style w:type="character" w:customStyle="1" w:styleId="af3">
    <w:name w:val="コメント文字列 (文字)"/>
    <w:basedOn w:val="a0"/>
    <w:link w:val="af2"/>
    <w:rsid w:val="00CA0035"/>
    <w:rPr>
      <w:rFonts w:ascii="Times New Roman" w:eastAsia="ＭＳ ゴシック" w:hAnsi="Times New Roman"/>
      <w:kern w:val="2"/>
      <w:sz w:val="21"/>
    </w:rPr>
  </w:style>
  <w:style w:type="paragraph" w:styleId="af4">
    <w:name w:val="annotation subject"/>
    <w:basedOn w:val="af2"/>
    <w:next w:val="af2"/>
    <w:link w:val="af5"/>
    <w:rsid w:val="00CA0035"/>
    <w:rPr>
      <w:b/>
      <w:bCs/>
    </w:rPr>
  </w:style>
  <w:style w:type="character" w:customStyle="1" w:styleId="af5">
    <w:name w:val="コメント内容 (文字)"/>
    <w:basedOn w:val="af3"/>
    <w:link w:val="af4"/>
    <w:rsid w:val="00CA0035"/>
    <w:rPr>
      <w:rFonts w:ascii="Times New Roman" w:eastAsia="ＭＳ ゴシック" w:hAnsi="Times New Roman"/>
      <w:b/>
      <w:bCs/>
      <w:kern w:val="2"/>
      <w:sz w:val="21"/>
    </w:rPr>
  </w:style>
  <w:style w:type="character" w:customStyle="1" w:styleId="-10">
    <w:name w:val="-1. (文字)"/>
    <w:link w:val="-1"/>
    <w:rsid w:val="00923143"/>
    <w:rPr>
      <w:rFonts w:ascii="Times New Roman" w:hAnsi="Times New Roman"/>
      <w:sz w:val="21"/>
    </w:rPr>
  </w:style>
  <w:style w:type="paragraph" w:styleId="af6">
    <w:name w:val="Revision"/>
    <w:hidden/>
    <w:uiPriority w:val="99"/>
    <w:semiHidden/>
    <w:rsid w:val="00F51ABC"/>
    <w:rPr>
      <w:rFonts w:ascii="Times New Roman" w:eastAsia="ＭＳ ゴシック"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5D87-39AF-4E22-A168-BEC4E5B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3318</Words>
  <Characters>481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2024-12-18T06:26:00Z</dcterms:created>
  <dcterms:modified xsi:type="dcterms:W3CDTF">2024-12-18T06:26:00Z</dcterms:modified>
</cp:coreProperties>
</file>